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340" w:rsidRPr="002E4C77" w:rsidRDefault="00ED5340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Ind w:w="53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66"/>
      </w:tblGrid>
      <w:tr w:rsidR="002E4C77" w:rsidRPr="005858F1" w:rsidTr="002E4C77">
        <w:tc>
          <w:tcPr>
            <w:tcW w:w="0" w:type="auto"/>
          </w:tcPr>
          <w:p w:rsidR="002E4C77" w:rsidRPr="005858F1" w:rsidRDefault="002E4C77" w:rsidP="003764AD">
            <w:pPr>
              <w:pStyle w:val="Default"/>
              <w:jc w:val="both"/>
              <w:rPr>
                <w:b/>
                <w:bCs/>
                <w:szCs w:val="28"/>
              </w:rPr>
            </w:pPr>
            <w:r w:rsidRPr="005858F1">
              <w:rPr>
                <w:b/>
                <w:bCs/>
                <w:szCs w:val="28"/>
              </w:rPr>
              <w:t>«УТВЕРЖДАЮ»</w:t>
            </w:r>
          </w:p>
          <w:p w:rsidR="002E4C77" w:rsidRPr="005858F1" w:rsidRDefault="002E4C77" w:rsidP="003764AD">
            <w:pPr>
              <w:pStyle w:val="Default"/>
              <w:jc w:val="both"/>
              <w:rPr>
                <w:bCs/>
                <w:szCs w:val="28"/>
              </w:rPr>
            </w:pPr>
            <w:r w:rsidRPr="005858F1">
              <w:rPr>
                <w:bCs/>
                <w:szCs w:val="28"/>
              </w:rPr>
              <w:t>Заведующий</w:t>
            </w:r>
          </w:p>
          <w:p w:rsidR="002E4C77" w:rsidRPr="005858F1" w:rsidRDefault="002E4C77" w:rsidP="003764AD">
            <w:pPr>
              <w:pStyle w:val="Default"/>
              <w:jc w:val="both"/>
              <w:rPr>
                <w:bCs/>
                <w:szCs w:val="28"/>
              </w:rPr>
            </w:pPr>
            <w:r w:rsidRPr="005858F1">
              <w:rPr>
                <w:bCs/>
                <w:szCs w:val="28"/>
              </w:rPr>
              <w:t>МДОУ «Красногорский детский сад»</w:t>
            </w:r>
          </w:p>
          <w:p w:rsidR="002E4C77" w:rsidRPr="005858F1" w:rsidRDefault="002E4C77" w:rsidP="003764AD">
            <w:pPr>
              <w:pStyle w:val="Default"/>
              <w:jc w:val="both"/>
              <w:rPr>
                <w:bCs/>
                <w:szCs w:val="28"/>
              </w:rPr>
            </w:pPr>
            <w:r w:rsidRPr="005858F1">
              <w:rPr>
                <w:bCs/>
                <w:szCs w:val="28"/>
              </w:rPr>
              <w:t>______________</w:t>
            </w:r>
            <w:r>
              <w:rPr>
                <w:bCs/>
                <w:szCs w:val="28"/>
              </w:rPr>
              <w:t>/</w:t>
            </w:r>
            <w:r w:rsidRPr="005858F1">
              <w:rPr>
                <w:bCs/>
                <w:szCs w:val="28"/>
              </w:rPr>
              <w:t>Л.Л. Васильева</w:t>
            </w:r>
            <w:r>
              <w:rPr>
                <w:bCs/>
                <w:szCs w:val="28"/>
              </w:rPr>
              <w:t>/</w:t>
            </w:r>
          </w:p>
          <w:p w:rsidR="002E4C77" w:rsidRPr="005858F1" w:rsidRDefault="002E4C77" w:rsidP="002E4C77">
            <w:pPr>
              <w:pStyle w:val="Default"/>
              <w:jc w:val="both"/>
              <w:rPr>
                <w:bCs/>
                <w:szCs w:val="28"/>
              </w:rPr>
            </w:pPr>
            <w:r w:rsidRPr="005858F1">
              <w:rPr>
                <w:bCs/>
                <w:szCs w:val="28"/>
              </w:rPr>
              <w:t>«____» ______________ 202</w:t>
            </w:r>
            <w:r>
              <w:rPr>
                <w:bCs/>
                <w:szCs w:val="28"/>
              </w:rPr>
              <w:t>3</w:t>
            </w:r>
            <w:r w:rsidRPr="005858F1">
              <w:rPr>
                <w:bCs/>
                <w:szCs w:val="28"/>
              </w:rPr>
              <w:t>г.</w:t>
            </w:r>
          </w:p>
        </w:tc>
      </w:tr>
    </w:tbl>
    <w:p w:rsidR="00ED5340" w:rsidRPr="002E4C77" w:rsidRDefault="00ED5340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340" w:rsidRPr="002E4C77" w:rsidRDefault="00ED5340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340" w:rsidRPr="002E4C77" w:rsidRDefault="00ED5340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340" w:rsidRPr="002E4C77" w:rsidRDefault="00ED5340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340" w:rsidRPr="002E4C77" w:rsidRDefault="00ED5340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5340" w:rsidRPr="002E4C77" w:rsidRDefault="00ED5340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24F" w:rsidRPr="001B0F8B" w:rsidRDefault="006E524F" w:rsidP="002E4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</w:pPr>
      <w:bookmarkStart w:id="0" w:name="_GoBack"/>
      <w:bookmarkEnd w:id="0"/>
      <w:r w:rsidRPr="001B0F8B"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  <w:t>Программа</w:t>
      </w:r>
    </w:p>
    <w:p w:rsidR="006E524F" w:rsidRPr="002E4C77" w:rsidRDefault="006E524F" w:rsidP="002E4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  <w:t>соци</w:t>
      </w:r>
      <w:r w:rsidR="009A545E" w:rsidRPr="002E4C77"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  <w:t>ализации</w:t>
      </w:r>
      <w:r w:rsidRPr="002E4C77"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  <w:t xml:space="preserve"> и психологической адаптации</w:t>
      </w:r>
    </w:p>
    <w:p w:rsidR="006E524F" w:rsidRPr="002E4C77" w:rsidRDefault="006E524F" w:rsidP="002E4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  <w:t>несовершеннолетних иностранных граждан</w:t>
      </w:r>
    </w:p>
    <w:p w:rsidR="006E524F" w:rsidRPr="002E4C77" w:rsidRDefault="002E4C77" w:rsidP="002E4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  <w:t>в МДО</w:t>
      </w:r>
      <w:r w:rsidR="006E524F" w:rsidRPr="002E4C77"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  <w:t>«Красногорский детский сад»</w:t>
      </w:r>
    </w:p>
    <w:p w:rsidR="006E524F" w:rsidRPr="002E4C77" w:rsidRDefault="006E524F" w:rsidP="002E4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</w:pPr>
    </w:p>
    <w:p w:rsidR="006E524F" w:rsidRPr="002E4C77" w:rsidRDefault="006E524F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24F" w:rsidRPr="002E4C77" w:rsidRDefault="006E524F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24F" w:rsidRPr="002E4C77" w:rsidRDefault="006E524F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24F" w:rsidRPr="002E4C77" w:rsidRDefault="006E524F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24F" w:rsidRPr="002E4C77" w:rsidRDefault="006E524F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24F" w:rsidRPr="002E4C77" w:rsidRDefault="006E524F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24F" w:rsidRPr="002E4C77" w:rsidRDefault="006E524F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24F" w:rsidRPr="002E4C77" w:rsidRDefault="006E524F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24F" w:rsidRPr="002E4C77" w:rsidRDefault="006E524F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24F" w:rsidRPr="002E4C77" w:rsidRDefault="006E524F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24F" w:rsidRPr="002E4C77" w:rsidRDefault="006E524F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24F" w:rsidRDefault="006E524F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C77" w:rsidRDefault="002E4C77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C77" w:rsidRDefault="002E4C77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C77" w:rsidRDefault="002E4C77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C77" w:rsidRDefault="002E4C77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C77" w:rsidRDefault="002E4C77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C77" w:rsidRDefault="002E4C77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C77" w:rsidRDefault="002E4C77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C77" w:rsidRDefault="002E4C77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C77" w:rsidRDefault="002E4C77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C77" w:rsidRDefault="002E4C77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C77" w:rsidRDefault="002E4C77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C77" w:rsidRPr="002E4C77" w:rsidRDefault="002E4C77" w:rsidP="002E4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C77" w:rsidRDefault="002E4C77" w:rsidP="002E4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318" w:rsidRPr="002E4C77" w:rsidRDefault="006E524F" w:rsidP="002E4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 г.</w:t>
      </w:r>
    </w:p>
    <w:p w:rsidR="006E524F" w:rsidRPr="002E4C77" w:rsidRDefault="006E524F" w:rsidP="002E4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>Содержание</w:t>
      </w:r>
    </w:p>
    <w:tbl>
      <w:tblPr>
        <w:tblStyle w:val="a5"/>
        <w:tblW w:w="9903" w:type="dxa"/>
        <w:tblInd w:w="-318" w:type="dxa"/>
        <w:tblLayout w:type="fixed"/>
        <w:tblLook w:val="04A0"/>
      </w:tblPr>
      <w:tblGrid>
        <w:gridCol w:w="852"/>
        <w:gridCol w:w="8221"/>
        <w:gridCol w:w="830"/>
      </w:tblGrid>
      <w:tr w:rsidR="002E4C77" w:rsidRPr="002E4C77" w:rsidTr="002E4C77">
        <w:tc>
          <w:tcPr>
            <w:tcW w:w="852" w:type="dxa"/>
          </w:tcPr>
          <w:p w:rsidR="002E4C77" w:rsidRPr="002E4C77" w:rsidRDefault="002E4C77" w:rsidP="002E4C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4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8221" w:type="dxa"/>
          </w:tcPr>
          <w:p w:rsidR="002E4C77" w:rsidRPr="002E4C77" w:rsidRDefault="002E4C77" w:rsidP="003239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4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Пояснительная записка</w:t>
            </w:r>
          </w:p>
        </w:tc>
        <w:tc>
          <w:tcPr>
            <w:tcW w:w="830" w:type="dxa"/>
          </w:tcPr>
          <w:p w:rsidR="002E4C77" w:rsidRPr="002E4C77" w:rsidRDefault="002E4C77" w:rsidP="002E4C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</w:tr>
      <w:tr w:rsidR="002E4C77" w:rsidRPr="002E4C77" w:rsidTr="002E4C77">
        <w:tc>
          <w:tcPr>
            <w:tcW w:w="852" w:type="dxa"/>
          </w:tcPr>
          <w:p w:rsidR="002E4C77" w:rsidRPr="002E4C77" w:rsidRDefault="002E4C77" w:rsidP="002E4C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4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1.1</w:t>
            </w:r>
          </w:p>
        </w:tc>
        <w:tc>
          <w:tcPr>
            <w:tcW w:w="8221" w:type="dxa"/>
          </w:tcPr>
          <w:p w:rsidR="002E4C77" w:rsidRPr="002E4C77" w:rsidRDefault="002E4C77" w:rsidP="003239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4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Цель и задачи</w:t>
            </w:r>
          </w:p>
        </w:tc>
        <w:tc>
          <w:tcPr>
            <w:tcW w:w="830" w:type="dxa"/>
          </w:tcPr>
          <w:p w:rsidR="002E4C77" w:rsidRPr="002E4C77" w:rsidRDefault="00C839CC" w:rsidP="002E4C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</w:tr>
      <w:tr w:rsidR="002E4C77" w:rsidRPr="002E4C77" w:rsidTr="002E4C77">
        <w:tc>
          <w:tcPr>
            <w:tcW w:w="852" w:type="dxa"/>
          </w:tcPr>
          <w:p w:rsidR="002E4C77" w:rsidRPr="002E4C77" w:rsidRDefault="002E4C77" w:rsidP="002E4C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4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1.2</w:t>
            </w:r>
          </w:p>
        </w:tc>
        <w:tc>
          <w:tcPr>
            <w:tcW w:w="8221" w:type="dxa"/>
          </w:tcPr>
          <w:p w:rsidR="002E4C77" w:rsidRPr="002E4C77" w:rsidRDefault="002E4C77" w:rsidP="003239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4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Принципы реализации программы</w:t>
            </w:r>
          </w:p>
        </w:tc>
        <w:tc>
          <w:tcPr>
            <w:tcW w:w="830" w:type="dxa"/>
          </w:tcPr>
          <w:p w:rsidR="002E4C77" w:rsidRPr="002E4C77" w:rsidRDefault="00C839CC" w:rsidP="002E4C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</w:t>
            </w:r>
          </w:p>
        </w:tc>
      </w:tr>
      <w:tr w:rsidR="002E4C77" w:rsidRPr="002E4C77" w:rsidTr="002E4C77">
        <w:tc>
          <w:tcPr>
            <w:tcW w:w="852" w:type="dxa"/>
          </w:tcPr>
          <w:p w:rsidR="002E4C77" w:rsidRPr="002E4C77" w:rsidRDefault="002E4C77" w:rsidP="002E4C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4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1.3</w:t>
            </w:r>
          </w:p>
        </w:tc>
        <w:tc>
          <w:tcPr>
            <w:tcW w:w="8221" w:type="dxa"/>
          </w:tcPr>
          <w:p w:rsidR="002E4C77" w:rsidRPr="002E4C77" w:rsidRDefault="002E4C77" w:rsidP="003239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4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Особенности детей</w:t>
            </w:r>
          </w:p>
        </w:tc>
        <w:tc>
          <w:tcPr>
            <w:tcW w:w="830" w:type="dxa"/>
          </w:tcPr>
          <w:p w:rsidR="002E4C77" w:rsidRPr="002E4C77" w:rsidRDefault="00C839CC" w:rsidP="002E4C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</w:t>
            </w:r>
          </w:p>
        </w:tc>
      </w:tr>
      <w:tr w:rsidR="002E4C77" w:rsidRPr="002E4C77" w:rsidTr="002E4C77">
        <w:tc>
          <w:tcPr>
            <w:tcW w:w="852" w:type="dxa"/>
          </w:tcPr>
          <w:p w:rsidR="002E4C77" w:rsidRPr="002E4C77" w:rsidRDefault="002E4C77" w:rsidP="002E4C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4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1.4</w:t>
            </w:r>
          </w:p>
        </w:tc>
        <w:tc>
          <w:tcPr>
            <w:tcW w:w="8221" w:type="dxa"/>
          </w:tcPr>
          <w:p w:rsidR="002E4C77" w:rsidRPr="002E4C77" w:rsidRDefault="002E4C77" w:rsidP="003239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4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Практическая значимость планируемой работы и ожидаемые результаты</w:t>
            </w:r>
          </w:p>
        </w:tc>
        <w:tc>
          <w:tcPr>
            <w:tcW w:w="830" w:type="dxa"/>
          </w:tcPr>
          <w:p w:rsidR="002E4C77" w:rsidRPr="002E4C77" w:rsidRDefault="00C839CC" w:rsidP="002E4C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</w:tr>
      <w:tr w:rsidR="002E4C77" w:rsidRPr="002E4C77" w:rsidTr="002E4C77">
        <w:tc>
          <w:tcPr>
            <w:tcW w:w="852" w:type="dxa"/>
          </w:tcPr>
          <w:p w:rsidR="002E4C77" w:rsidRPr="002E4C77" w:rsidRDefault="002E4C77" w:rsidP="002E4C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4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221" w:type="dxa"/>
          </w:tcPr>
          <w:p w:rsidR="002E4C77" w:rsidRPr="002E4C77" w:rsidRDefault="002E4C77" w:rsidP="003239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4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830" w:type="dxa"/>
          </w:tcPr>
          <w:p w:rsidR="002E4C77" w:rsidRPr="002E4C77" w:rsidRDefault="00C839CC" w:rsidP="002E4C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</w:tr>
      <w:tr w:rsidR="002E4C77" w:rsidRPr="002E4C77" w:rsidTr="002E4C77">
        <w:tc>
          <w:tcPr>
            <w:tcW w:w="852" w:type="dxa"/>
          </w:tcPr>
          <w:p w:rsidR="002E4C77" w:rsidRPr="002E4C77" w:rsidRDefault="002E4C77" w:rsidP="002E4C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4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2.1</w:t>
            </w:r>
          </w:p>
        </w:tc>
        <w:tc>
          <w:tcPr>
            <w:tcW w:w="8221" w:type="dxa"/>
          </w:tcPr>
          <w:p w:rsidR="002E4C77" w:rsidRPr="002E4C77" w:rsidRDefault="002E4C77" w:rsidP="003239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4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Работа с педагогическим коллективом</w:t>
            </w:r>
          </w:p>
        </w:tc>
        <w:tc>
          <w:tcPr>
            <w:tcW w:w="830" w:type="dxa"/>
          </w:tcPr>
          <w:p w:rsidR="002E4C77" w:rsidRPr="002E4C77" w:rsidRDefault="00C839CC" w:rsidP="002E4C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</w:t>
            </w:r>
          </w:p>
        </w:tc>
      </w:tr>
      <w:tr w:rsidR="002E4C77" w:rsidRPr="002E4C77" w:rsidTr="002E4C77">
        <w:tc>
          <w:tcPr>
            <w:tcW w:w="852" w:type="dxa"/>
          </w:tcPr>
          <w:p w:rsidR="002E4C77" w:rsidRPr="002E4C77" w:rsidRDefault="002E4C77" w:rsidP="002E4C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4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2.2</w:t>
            </w:r>
          </w:p>
        </w:tc>
        <w:tc>
          <w:tcPr>
            <w:tcW w:w="8221" w:type="dxa"/>
          </w:tcPr>
          <w:p w:rsidR="002E4C77" w:rsidRPr="002E4C77" w:rsidRDefault="002E4C77" w:rsidP="003239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4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Индивидуальное сопровождение несовершеннолетних иностранных граждан</w:t>
            </w:r>
          </w:p>
        </w:tc>
        <w:tc>
          <w:tcPr>
            <w:tcW w:w="830" w:type="dxa"/>
          </w:tcPr>
          <w:p w:rsidR="002E4C77" w:rsidRPr="002E4C77" w:rsidRDefault="00C839CC" w:rsidP="002E4C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</w:t>
            </w:r>
          </w:p>
        </w:tc>
      </w:tr>
      <w:tr w:rsidR="002E4C77" w:rsidRPr="002E4C77" w:rsidTr="002E4C77">
        <w:tc>
          <w:tcPr>
            <w:tcW w:w="852" w:type="dxa"/>
          </w:tcPr>
          <w:p w:rsidR="002E4C77" w:rsidRPr="002E4C77" w:rsidRDefault="002E4C77" w:rsidP="002E4C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4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2.3</w:t>
            </w:r>
          </w:p>
        </w:tc>
        <w:tc>
          <w:tcPr>
            <w:tcW w:w="8221" w:type="dxa"/>
          </w:tcPr>
          <w:p w:rsidR="002E4C77" w:rsidRPr="002E4C77" w:rsidRDefault="002E4C77" w:rsidP="003239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4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Психолого-педагогическое сопровождение несовершеннолетних иностранных граждан</w:t>
            </w:r>
          </w:p>
        </w:tc>
        <w:tc>
          <w:tcPr>
            <w:tcW w:w="830" w:type="dxa"/>
          </w:tcPr>
          <w:p w:rsidR="002E4C77" w:rsidRPr="002E4C77" w:rsidRDefault="001B0F8B" w:rsidP="002E4C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9</w:t>
            </w:r>
          </w:p>
        </w:tc>
      </w:tr>
      <w:tr w:rsidR="002E4C77" w:rsidRPr="002E4C77" w:rsidTr="002E4C77">
        <w:tc>
          <w:tcPr>
            <w:tcW w:w="852" w:type="dxa"/>
          </w:tcPr>
          <w:p w:rsidR="002E4C77" w:rsidRPr="002E4C77" w:rsidRDefault="002E4C77" w:rsidP="002E4C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4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2.3.1</w:t>
            </w:r>
          </w:p>
        </w:tc>
        <w:tc>
          <w:tcPr>
            <w:tcW w:w="8221" w:type="dxa"/>
          </w:tcPr>
          <w:p w:rsidR="002E4C77" w:rsidRPr="002E4C77" w:rsidRDefault="002E4C77" w:rsidP="003239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4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Психолого-педагогическая поддержка языковой адаптации</w:t>
            </w:r>
          </w:p>
        </w:tc>
        <w:tc>
          <w:tcPr>
            <w:tcW w:w="830" w:type="dxa"/>
          </w:tcPr>
          <w:p w:rsidR="002E4C77" w:rsidRPr="002E4C77" w:rsidRDefault="001B0F8B" w:rsidP="002E4C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</w:t>
            </w:r>
          </w:p>
        </w:tc>
      </w:tr>
      <w:tr w:rsidR="002E4C77" w:rsidRPr="002E4C77" w:rsidTr="002E4C77">
        <w:tc>
          <w:tcPr>
            <w:tcW w:w="852" w:type="dxa"/>
          </w:tcPr>
          <w:p w:rsidR="002E4C77" w:rsidRPr="002E4C77" w:rsidRDefault="002E4C77" w:rsidP="002E4C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4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2.3.2</w:t>
            </w:r>
          </w:p>
        </w:tc>
        <w:tc>
          <w:tcPr>
            <w:tcW w:w="8221" w:type="dxa"/>
          </w:tcPr>
          <w:p w:rsidR="002E4C77" w:rsidRPr="002E4C77" w:rsidRDefault="002E4C77" w:rsidP="003239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4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Психолого-педагогическая поддержка эмоционального благополучия</w:t>
            </w:r>
          </w:p>
        </w:tc>
        <w:tc>
          <w:tcPr>
            <w:tcW w:w="830" w:type="dxa"/>
          </w:tcPr>
          <w:p w:rsidR="002E4C77" w:rsidRPr="002E4C77" w:rsidRDefault="001B0F8B" w:rsidP="002E4C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</w:t>
            </w:r>
          </w:p>
        </w:tc>
      </w:tr>
      <w:tr w:rsidR="002E4C77" w:rsidRPr="002E4C77" w:rsidTr="002E4C77">
        <w:tc>
          <w:tcPr>
            <w:tcW w:w="852" w:type="dxa"/>
          </w:tcPr>
          <w:p w:rsidR="002E4C77" w:rsidRPr="002E4C77" w:rsidRDefault="002E4C77" w:rsidP="002E4C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4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2.3.3</w:t>
            </w:r>
          </w:p>
        </w:tc>
        <w:tc>
          <w:tcPr>
            <w:tcW w:w="8221" w:type="dxa"/>
          </w:tcPr>
          <w:p w:rsidR="002E4C77" w:rsidRPr="002E4C77" w:rsidRDefault="002E4C77" w:rsidP="003239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4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Психолого-педагогическая поддержка и социально-педагогическое сопровождение освоения социальных навыков</w:t>
            </w:r>
          </w:p>
        </w:tc>
        <w:tc>
          <w:tcPr>
            <w:tcW w:w="830" w:type="dxa"/>
          </w:tcPr>
          <w:p w:rsidR="002E4C77" w:rsidRPr="002E4C77" w:rsidRDefault="001B0F8B" w:rsidP="002E4C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</w:t>
            </w:r>
          </w:p>
        </w:tc>
      </w:tr>
      <w:tr w:rsidR="002E4C77" w:rsidRPr="002E4C77" w:rsidTr="002E4C77">
        <w:tc>
          <w:tcPr>
            <w:tcW w:w="852" w:type="dxa"/>
          </w:tcPr>
          <w:p w:rsidR="002E4C77" w:rsidRPr="002E4C77" w:rsidRDefault="002E4C77" w:rsidP="002E4C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4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2.3.4</w:t>
            </w:r>
          </w:p>
        </w:tc>
        <w:tc>
          <w:tcPr>
            <w:tcW w:w="8221" w:type="dxa"/>
          </w:tcPr>
          <w:p w:rsidR="002E4C77" w:rsidRPr="002E4C77" w:rsidRDefault="002E4C77" w:rsidP="003239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4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Психолого-педагогическая поддержка и социально-педагогическое сопровождение освоения культурных правил и норм, необходимых для успешного включения в образовательное пространство ДОО</w:t>
            </w:r>
          </w:p>
        </w:tc>
        <w:tc>
          <w:tcPr>
            <w:tcW w:w="830" w:type="dxa"/>
          </w:tcPr>
          <w:p w:rsidR="002E4C77" w:rsidRPr="002E4C77" w:rsidRDefault="001B0F8B" w:rsidP="002E4C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</w:t>
            </w:r>
          </w:p>
        </w:tc>
      </w:tr>
      <w:tr w:rsidR="002E4C77" w:rsidRPr="002E4C77" w:rsidTr="002E4C77">
        <w:tc>
          <w:tcPr>
            <w:tcW w:w="852" w:type="dxa"/>
          </w:tcPr>
          <w:p w:rsidR="002E4C77" w:rsidRPr="002E4C77" w:rsidRDefault="002E4C77" w:rsidP="002E4C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4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2.4</w:t>
            </w:r>
          </w:p>
        </w:tc>
        <w:tc>
          <w:tcPr>
            <w:tcW w:w="8221" w:type="dxa"/>
          </w:tcPr>
          <w:p w:rsidR="002E4C77" w:rsidRPr="002E4C77" w:rsidRDefault="002E4C77" w:rsidP="003239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4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Взаимодействие с семьями воспитанников</w:t>
            </w:r>
          </w:p>
        </w:tc>
        <w:tc>
          <w:tcPr>
            <w:tcW w:w="830" w:type="dxa"/>
          </w:tcPr>
          <w:p w:rsidR="002E4C77" w:rsidRPr="002E4C77" w:rsidRDefault="001B0F8B" w:rsidP="002E4C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11</w:t>
            </w:r>
          </w:p>
        </w:tc>
      </w:tr>
      <w:tr w:rsidR="002E4C77" w:rsidRPr="002E4C77" w:rsidTr="002E4C77">
        <w:tc>
          <w:tcPr>
            <w:tcW w:w="852" w:type="dxa"/>
          </w:tcPr>
          <w:p w:rsidR="002E4C77" w:rsidRPr="002E4C77" w:rsidRDefault="002E4C77" w:rsidP="002E4C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4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8221" w:type="dxa"/>
          </w:tcPr>
          <w:p w:rsidR="002E4C77" w:rsidRPr="002E4C77" w:rsidRDefault="002E4C77" w:rsidP="003239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4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Кадровое обеспечение</w:t>
            </w:r>
          </w:p>
        </w:tc>
        <w:tc>
          <w:tcPr>
            <w:tcW w:w="830" w:type="dxa"/>
          </w:tcPr>
          <w:p w:rsidR="002E4C77" w:rsidRPr="002E4C77" w:rsidRDefault="001B0F8B" w:rsidP="002E4C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13</w:t>
            </w:r>
          </w:p>
        </w:tc>
      </w:tr>
      <w:tr w:rsidR="002E4C77" w:rsidRPr="002E4C77" w:rsidTr="002E4C77">
        <w:tc>
          <w:tcPr>
            <w:tcW w:w="852" w:type="dxa"/>
          </w:tcPr>
          <w:p w:rsidR="002E4C77" w:rsidRPr="002E4C77" w:rsidRDefault="002E4C77" w:rsidP="002E4C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4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8221" w:type="dxa"/>
          </w:tcPr>
          <w:p w:rsidR="002E4C77" w:rsidRPr="002E4C77" w:rsidRDefault="002E4C77" w:rsidP="003239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4C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Перечень практических разработок и методического инструментария в области социализации и психологической адаптации детей иностранных граждан</w:t>
            </w:r>
          </w:p>
        </w:tc>
        <w:tc>
          <w:tcPr>
            <w:tcW w:w="830" w:type="dxa"/>
          </w:tcPr>
          <w:p w:rsidR="002E4C77" w:rsidRPr="002E4C77" w:rsidRDefault="001B0F8B" w:rsidP="002E4C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14</w:t>
            </w:r>
          </w:p>
        </w:tc>
      </w:tr>
    </w:tbl>
    <w:p w:rsidR="006E524F" w:rsidRPr="002E4C77" w:rsidRDefault="006E524F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2E4C77" w:rsidRPr="002E4C77" w:rsidRDefault="002E4C77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6E524F" w:rsidRPr="002E4C77" w:rsidRDefault="006E524F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6E524F" w:rsidRPr="002E4C77" w:rsidRDefault="006E524F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6E524F" w:rsidRPr="002E4C77" w:rsidRDefault="006E524F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6E524F" w:rsidRPr="002E4C77" w:rsidRDefault="006E524F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6E524F" w:rsidRPr="002E4C77" w:rsidRDefault="006E524F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6E524F" w:rsidRPr="002E4C77" w:rsidRDefault="006E524F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6E524F" w:rsidRPr="002E4C77" w:rsidRDefault="006E524F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6E524F" w:rsidRPr="002E4C77" w:rsidRDefault="006E524F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6E524F" w:rsidRPr="002E4C77" w:rsidRDefault="006E524F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6E524F" w:rsidRPr="002E4C77" w:rsidRDefault="006E524F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6E524F" w:rsidRPr="002E4C77" w:rsidRDefault="006E524F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6E524F" w:rsidRPr="002E4C77" w:rsidRDefault="006E524F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AA2318" w:rsidRPr="002E4C77" w:rsidRDefault="00AA2318" w:rsidP="002E4C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 w:type="page"/>
      </w:r>
    </w:p>
    <w:p w:rsidR="006E524F" w:rsidRPr="002E4C77" w:rsidRDefault="006E524F" w:rsidP="002E4C77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Пояснительная записка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Ключевые аспекты, цели, задачи и проблемные вопросы </w:t>
      </w:r>
      <w:r w:rsidR="009A545E"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социализации и психологической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адаптации </w:t>
      </w:r>
      <w:r w:rsidR="009A545E"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несовершеннолетних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иностранных граждан являются одним из приоритетных направлений в реализации государственной политики в сфере образования, а также объектом внимания педагогической общественности, родительских сообществ, представителей сферы культуры, науки, различных социально-профессиональных групп.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Общеобязательные нормы (правила) в части обеспечения организации работы общеобразовательных организаций по языковой и социокультурной адаптации детей иностранных граждан в образовательных организациях закрепляют:</w:t>
      </w:r>
    </w:p>
    <w:p w:rsidR="006E524F" w:rsidRPr="002E4C77" w:rsidRDefault="006E524F" w:rsidP="002E4C77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Конституция РФ, конституции и уставы субъектов Российской Федерации, устанавливающие право каждого гражданина на образование и закрепляющие осуществление процессов воспитания и обучения как предмета совместного ведения с Российской Федерацией;</w:t>
      </w:r>
    </w:p>
    <w:p w:rsidR="006E524F" w:rsidRPr="002E4C77" w:rsidRDefault="006E524F" w:rsidP="002E4C77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Семейный кодекс Российской Федерации;</w:t>
      </w:r>
    </w:p>
    <w:p w:rsidR="006E524F" w:rsidRPr="002E4C77" w:rsidRDefault="006E524F" w:rsidP="002E4C77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Федеральный закон от 29 декабря 2012 г. № 273-ФЗ «Об образовании в Российской Федерации»;</w:t>
      </w:r>
    </w:p>
    <w:p w:rsidR="006E524F" w:rsidRPr="002E4C77" w:rsidRDefault="006E524F" w:rsidP="002E4C77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Федеральный закон от 24 июля 1998 г. № 124-ФЗ «Об основных гарантиях прав ребенка в Российской Федерации»;</w:t>
      </w:r>
    </w:p>
    <w:p w:rsidR="006E524F" w:rsidRPr="002E4C77" w:rsidRDefault="006E524F" w:rsidP="002E4C77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Закон РФ от 19 февраля 1993 г. № 4528-1 «О беженцах»;</w:t>
      </w:r>
    </w:p>
    <w:p w:rsidR="006E524F" w:rsidRPr="002E4C77" w:rsidRDefault="006E524F" w:rsidP="002E4C77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Федеральный закон от 25 июля 2002 г. № 115-ФЗ «О правовом положении иностранных граждан в Российской Федерации;</w:t>
      </w:r>
    </w:p>
    <w:p w:rsidR="006E524F" w:rsidRPr="002E4C77" w:rsidRDefault="006E524F" w:rsidP="002E4C77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Закон РФ от 25 октября 1991 г. № 1807-1 «О языках народов Российской Федерации»;</w:t>
      </w:r>
    </w:p>
    <w:p w:rsidR="006E524F" w:rsidRPr="002E4C77" w:rsidRDefault="006E524F" w:rsidP="002E4C77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Указ Президента Российской Федерации от 19 декабря 2012 г. № 1666 «О стратегии государственной национальной политики Российской Федерации на период до 2025 года»;</w:t>
      </w:r>
    </w:p>
    <w:p w:rsidR="006E524F" w:rsidRPr="002E4C77" w:rsidRDefault="006E524F" w:rsidP="002E4C77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Указ Президента Российской Федерации от 07 мая 2012 г. № 602 «Об обеспечении межнационального согласия»;</w:t>
      </w:r>
    </w:p>
    <w:p w:rsidR="006E524F" w:rsidRPr="002E4C77" w:rsidRDefault="006E524F" w:rsidP="002E4C77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Указ Президента Российской Федерации от 31 октября 2018 г. № 662 «О Концепции государственной миграционной политики Российской Федерации на 2019 – 2025 годы».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 деятельности по организации работы по </w:t>
      </w:r>
      <w:r w:rsidR="009A545E"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социализации и психологической 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адаптации детей иностранных граждан могут быть использованы следующие методические рекомендации, подготовленные органами исполнительной власти Российской Федерации:</w:t>
      </w:r>
    </w:p>
    <w:p w:rsidR="006E524F" w:rsidRPr="002E4C77" w:rsidRDefault="006E524F" w:rsidP="002E4C7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Методические рекомендации для органов государственной власти субъектов Российской Федерации о порядке выявления формирующихся конфликтов в сфере межнациональных отношений, их предупреждения и действиях, направленных на ликвидацию их последствий (утверждены приказом Министерства регионального развития Российской Федерации от 14 октября 2013 г. N 444);</w:t>
      </w:r>
    </w:p>
    <w:p w:rsidR="006E524F" w:rsidRPr="002E4C77" w:rsidRDefault="006E524F" w:rsidP="002E4C7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Методические рекомендации для органов государственной власти субъектов Российской Федерации "О социальной и культурной адаптации и интеграции иностранных граждан в Российской Федерации", утвержденные приказом Федерального агентства по делам национальностей России от 17 ноября 2020 г. N 142;</w:t>
      </w:r>
    </w:p>
    <w:p w:rsidR="006E524F" w:rsidRPr="002E4C77" w:rsidRDefault="006E524F" w:rsidP="002E4C7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рекомендации Министерства образования и науки РФ органам исполнительной власти субъектов Российской Федерации, осуществляющим государственное управление в сфере образования, по организации деятельности психолого-медико-педагогических комиссий в РФ (письмо Министерства образования и науки РФ от 23 мая 2016 г. № ВК-1074/07 «О совершенствовании деятельности ПМПК»)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 социальной точки зрения дети иностранных граждан не представляют собой однородную социальную группу, так как очень сильно различаются между собой по социально-экономическому положению семьи, уровню образования, миграционному статусу и другим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социо-демографическим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показателям.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Большую часть семей иностранных граждан в России объединяет две характеристики:</w:t>
      </w:r>
    </w:p>
    <w:p w:rsidR="006E524F" w:rsidRPr="002E4C77" w:rsidRDefault="006E524F" w:rsidP="002E4C77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принадлежность к этническим, языковым и (или) культурным меньшинствам;</w:t>
      </w:r>
    </w:p>
    <w:p w:rsidR="006E524F" w:rsidRPr="002E4C77" w:rsidRDefault="006E524F" w:rsidP="002E4C77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повышенный риск общей социальной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неблагополучности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из-за совокупности факторов социально-экономического и социально-психологического характера.</w:t>
      </w:r>
      <w:proofErr w:type="gramEnd"/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Эти характеристики требуют учета при организации </w:t>
      </w:r>
      <w:r w:rsidR="006432E3"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социализации и психологической 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адаптации </w:t>
      </w:r>
      <w:r w:rsidR="006432E3"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несовершеннолетних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иностранных граждан.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настоящее время многих детей иностранных граждан можно скорее называть детьми с миграционной историей: их семьи уже получили российское гражданство (часты ситуации с двойным гражданством), но, несмотря на это, они остаются недостаточно интегрированными в российскую среду, плохо владеют русским языком, предпочитая родные языки в домашнем и земляческом общении.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Программа разработана для детей иностранных граждан, для детей с миграционной историей, уже имеющих российское гражданство.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 Конвенции о правах ребенка ООН от 20 ноября 1989 г. отмечено, что образование ребенка должно быть направлено на воспитание уважения к родителям ребенка, его культурной самобытности, языку и ценностям, к национальным ценностям страны, в которой ребенок проживает, страны его происхождения и к цивилизациям, отличным </w:t>
      </w:r>
      <w:proofErr w:type="gram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от</w:t>
      </w:r>
      <w:proofErr w:type="gram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gram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его</w:t>
      </w:r>
      <w:proofErr w:type="gram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собственной.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Согласно Конвенции по борьбе с дискриминацией в области образования ООН от 14 декабря 1960 г., государство обязуется предоставлять иностранным гражданам, проживающим на их территории, такой же доступ к образованию, что и своим гражданам. При этом</w:t>
      </w:r>
      <w:proofErr w:type="gram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</w:t>
      </w:r>
      <w:proofErr w:type="gram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согласно Декларации принципов толерантности ООН от 16 ноября 1995 г., нетерпимость может принимать форму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маргинализации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социально наименее защищенных групп. Такой социальной группой являются дети иностранных граждан.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Саламанкской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декларации о принципах, политике и практической деятельности в сфере образования лиц с особыми потребностями к одной из целевых групп инклюзии отнесены дети, принадлежащие к этническим, языковым и культурным меньшинствам, и дети из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маргинализированных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групп населения.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 территории Российской Федерации государственным языком общения является русский. 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Таким образом, работу по </w:t>
      </w:r>
      <w:r w:rsidR="006432E3"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социализации и психологической 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адаптации детей иностранных граждан рекомендуется организовывать системно, учитывая индивидуальные особенности социальной ситуации каждого ребенка.</w:t>
      </w:r>
    </w:p>
    <w:p w:rsidR="006E524F" w:rsidRPr="002E4C77" w:rsidRDefault="006E524F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6E524F" w:rsidRPr="002E4C77" w:rsidRDefault="006E524F" w:rsidP="002E4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1.1. Цели и задачи программы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Цель: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формирование образовательной среды, обеспечивающей включение </w:t>
      </w:r>
      <w:r w:rsidR="006432E3"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несовершеннолетних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иностранных граждан в российское образовательное пространство с сохранением культуры и идентичности, связанных со страной исхода.</w:t>
      </w:r>
    </w:p>
    <w:p w:rsidR="006E524F" w:rsidRPr="002E4C77" w:rsidRDefault="006E524F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Задачи:</w:t>
      </w:r>
    </w:p>
    <w:p w:rsidR="006E524F" w:rsidRPr="002E4C77" w:rsidRDefault="006E524F" w:rsidP="002E4C77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организовать образовательную среду, способствующую позитивному восприятию и пониманию, поддерживающую интерес к культурам различных этносов, направленную на межкультурную интеграцию.</w:t>
      </w:r>
    </w:p>
    <w:p w:rsidR="006E524F" w:rsidRPr="002E4C77" w:rsidRDefault="006E524F" w:rsidP="002E4C77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создать условия для интенсивного овладения русским языком;</w:t>
      </w:r>
    </w:p>
    <w:p w:rsidR="006E524F" w:rsidRPr="002E4C77" w:rsidRDefault="006E524F" w:rsidP="002E4C77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формировать способность к толерантности как личностного качества </w:t>
      </w:r>
      <w:proofErr w:type="gram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обучающихся</w:t>
      </w:r>
      <w:proofErr w:type="gram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через создание доброжелательной атмосферы взаимодействия в группе;</w:t>
      </w:r>
    </w:p>
    <w:p w:rsidR="006E524F" w:rsidRPr="002E4C77" w:rsidRDefault="006E524F" w:rsidP="002E4C77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обеспечить сопровождение детей, в том числе и со стороны сверстников, в целях успешной адаптации его в социокультурной среде;</w:t>
      </w:r>
    </w:p>
    <w:p w:rsidR="006E524F" w:rsidRPr="002E4C77" w:rsidRDefault="006E524F" w:rsidP="002E4C77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развивать умение прислушиваться к своим чувствам, оценивать результаты своих усилий (рефлексия собственной деятельности);</w:t>
      </w:r>
    </w:p>
    <w:p w:rsidR="006E524F" w:rsidRPr="002E4C77" w:rsidRDefault="006E524F" w:rsidP="002E4C77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оказывать помощь детям, в разрешении межличностных конфликтов;</w:t>
      </w:r>
    </w:p>
    <w:p w:rsidR="006E524F" w:rsidRPr="002E4C77" w:rsidRDefault="006E524F" w:rsidP="002E4C77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обеспечивать коррекцию развития личности (при наличии проблемы);</w:t>
      </w:r>
    </w:p>
    <w:p w:rsidR="006E524F" w:rsidRPr="002E4C77" w:rsidRDefault="006E524F" w:rsidP="002E4C77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оказывать помощь педагогам по вопросам сопровождения и обучения детей иностранных граждан;</w:t>
      </w:r>
    </w:p>
    <w:p w:rsidR="006E524F" w:rsidRPr="002E4C77" w:rsidRDefault="006E524F" w:rsidP="002E4C77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оказывать консультати</w:t>
      </w:r>
      <w:r w:rsidR="006432E3"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вную, методическую, психолого-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педагогическую помощь семьям воспитанников.</w:t>
      </w:r>
    </w:p>
    <w:p w:rsidR="006432E3" w:rsidRPr="002E4C77" w:rsidRDefault="006432E3" w:rsidP="002E4C77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6E524F" w:rsidRPr="002E4C77" w:rsidRDefault="006E524F" w:rsidP="002E4C77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Принципы к реализации программы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Деятельность по </w:t>
      </w:r>
      <w:r w:rsidR="006432E3"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социализации и психологической 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адаптации </w:t>
      </w:r>
      <w:r w:rsidR="006432E3"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несовершеннолетних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иностранных граждан базируется на следующих принципах:</w:t>
      </w:r>
    </w:p>
    <w:p w:rsidR="006E524F" w:rsidRPr="002E4C77" w:rsidRDefault="006E524F" w:rsidP="002E4C7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принцип включения ребенка иностранных граждан в общий поток с помощью специальных педагогических приемов, учитывающих его особые образовательные потребности;</w:t>
      </w:r>
    </w:p>
    <w:p w:rsidR="006E524F" w:rsidRPr="002E4C77" w:rsidRDefault="006E524F" w:rsidP="002E4C7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принцип права на отличия, что предполагает принятие культурной "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инаковости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" детей иностранных граждан и поддержку ее проявления в образовательной среде;</w:t>
      </w:r>
    </w:p>
    <w:p w:rsidR="006E524F" w:rsidRPr="002E4C77" w:rsidRDefault="006E524F" w:rsidP="002E4C7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принцип трансляции культуры через коммуникацию, который означает, что эффективная культурная адаптация осуществляется исключительно через непосредственное общение с носителями культуры;</w:t>
      </w:r>
    </w:p>
    <w:p w:rsidR="006E524F" w:rsidRPr="002E4C77" w:rsidRDefault="006E524F" w:rsidP="002E4C7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принцип интеграции через сотрудничество, предполагающий, что включение в коллективную деятельность с общими целями и задачами обеспечивает основу межкультурной интеграции;</w:t>
      </w:r>
    </w:p>
    <w:p w:rsidR="006E524F" w:rsidRPr="002E4C77" w:rsidRDefault="006E524F" w:rsidP="002E4C7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принцип билингвизма, предполагающий, что родной язык является не преградой, а ресурсом, как для освоения русского языка, так и для психологического благополучия ребенка иностранных граждан;</w:t>
      </w:r>
    </w:p>
    <w:p w:rsidR="006E524F" w:rsidRPr="002E4C77" w:rsidRDefault="006E524F" w:rsidP="002E4C7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принцип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ресурсности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культурных различий, показывающий, что национально-культурная специфика ребенка иностранных граждан является не барьером, а ресурсом его включения в образовательную среду;</w:t>
      </w:r>
    </w:p>
    <w:p w:rsidR="006E524F" w:rsidRPr="002E4C77" w:rsidRDefault="006E524F" w:rsidP="002E4C7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принцип активного партнерства с родителями и другими родственниками ребенка иностранных граждан в области его языковой и социокультурной адаптации;</w:t>
      </w:r>
    </w:p>
    <w:p w:rsidR="006E524F" w:rsidRPr="002E4C77" w:rsidRDefault="006E524F" w:rsidP="002E4C7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принцип </w:t>
      </w:r>
      <w:proofErr w:type="gram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недопустимости любой формы дискриминации ребенка иностранных граждан</w:t>
      </w:r>
      <w:proofErr w:type="gram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 образовательной среде;</w:t>
      </w:r>
    </w:p>
    <w:p w:rsidR="006E524F" w:rsidRPr="002E4C77" w:rsidRDefault="006E524F" w:rsidP="002E4C77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принцип равенства языков и культур, который утверждает недопустимость выстраивания их иерархии.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6E524F" w:rsidRPr="002E4C77" w:rsidRDefault="006E524F" w:rsidP="002E4C77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Особенности детей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силу особенностей обучающихся данной группы, их потенциальной уязвимости, они сталкиваются с серьезными трудностями при обучении. Особенности детей, которые определяют необходимость организации специальной психолого-педагогической помощи в их развитии и обучении, принято называть особыми образовательными потребностями.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Особые образовательные потребности — это потребности в условиях, необходимых для оптимальной реализации актуальных и потенциальных возможностей ребенка.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У </w:t>
      </w:r>
      <w:r w:rsidR="006432E3"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несовершеннолетних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иностранных граждан они связаны со следующими характеристиками:</w:t>
      </w:r>
    </w:p>
    <w:p w:rsidR="006E524F" w:rsidRPr="002E4C77" w:rsidRDefault="006E524F" w:rsidP="002E4C7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недостаточный уровень владения русским языком, препятствующий успешному освоению образовательной программы и социализации;</w:t>
      </w:r>
    </w:p>
    <w:p w:rsidR="006E524F" w:rsidRPr="002E4C77" w:rsidRDefault="006E524F" w:rsidP="002E4C7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несоответствие между уровнем знаний, полученных в стране исхода, и российскими образовательными стандартами;</w:t>
      </w:r>
    </w:p>
    <w:p w:rsidR="006E524F" w:rsidRPr="002E4C77" w:rsidRDefault="006E524F" w:rsidP="002E4C7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несоответствие возраста и уровня знаний из-за разных требований и программ;</w:t>
      </w:r>
    </w:p>
    <w:p w:rsidR="006E524F" w:rsidRPr="002E4C77" w:rsidRDefault="006E524F" w:rsidP="002E4C7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эмоциональные трудности, вызванные переживанием миграционного стресса;</w:t>
      </w:r>
    </w:p>
    <w:p w:rsidR="006E524F" w:rsidRPr="002E4C77" w:rsidRDefault="006E524F" w:rsidP="002E4C7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отсутствие или нехватка социальных навыков, соответствующих возрасту, по умолчанию присутствующих у представителей принимающего общества;</w:t>
      </w:r>
    </w:p>
    <w:p w:rsidR="006E524F" w:rsidRPr="002E4C77" w:rsidRDefault="006E524F" w:rsidP="002E4C7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ориентация на нормы и правила культуры страны и региона исхода, </w:t>
      </w:r>
      <w:proofErr w:type="gram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отличающихся</w:t>
      </w:r>
      <w:proofErr w:type="gram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от принятых в регионе обучения в России.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Эти характеристики по-разному могут проявляться у каждого конкретного ребенка и учитываются в образовании с использованием инклюзивного подхода.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Таким образом, работу по </w:t>
      </w:r>
      <w:r w:rsidR="006432E3"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социализации и психологической 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адаптации </w:t>
      </w:r>
      <w:r w:rsidR="006432E3"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несовершеннолетних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иностранных граждан, обучающихся в российских общеобразовательных организациях, с одной стороны рекомендуется организовывать системно, а с другой - учитывать индивидуальные особенности социальной ситуации каждого ребенка.</w:t>
      </w:r>
    </w:p>
    <w:p w:rsidR="006E524F" w:rsidRPr="002E4C77" w:rsidRDefault="006E524F" w:rsidP="002E4C77">
      <w:pPr>
        <w:pStyle w:val="a4"/>
        <w:numPr>
          <w:ilvl w:val="1"/>
          <w:numId w:val="1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Практическая значимость планируемой работы</w:t>
      </w:r>
      <w:r w:rsidR="00EB4476" w:rsidRPr="002E4C7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</w:t>
      </w:r>
      <w:r w:rsidRPr="002E4C7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 ожидаемые результаты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Планирование работы нацелено на оказание специальной помощи воспитанникам, направленной на раскрытие внутреннего потенциала личности, активизацию его собственных ресурсов по решению проблем. При этом могут быть успешно решены следующие группы проблем в развитии ребенка:</w:t>
      </w:r>
    </w:p>
    <w:p w:rsidR="006E524F" w:rsidRPr="002E4C77" w:rsidRDefault="006E524F" w:rsidP="002E4C77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преодоление затруднений в освоении образовательной программы ДОУ;</w:t>
      </w:r>
    </w:p>
    <w:p w:rsidR="006E524F" w:rsidRPr="002E4C77" w:rsidRDefault="006E524F" w:rsidP="002E4C77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адаптация </w:t>
      </w:r>
      <w:r w:rsidR="00EB4476"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несовершеннолетних иностранных граждан 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 жизни в дошкольном социуме;</w:t>
      </w:r>
    </w:p>
    <w:p w:rsidR="006E524F" w:rsidRPr="002E4C77" w:rsidRDefault="006E524F" w:rsidP="002E4C77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личностные проблемы развития;</w:t>
      </w:r>
    </w:p>
    <w:p w:rsidR="006E524F" w:rsidRPr="002E4C77" w:rsidRDefault="006E524F" w:rsidP="002E4C77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сохранение жизни и здоровья;</w:t>
      </w:r>
    </w:p>
    <w:p w:rsidR="006E524F" w:rsidRPr="002E4C77" w:rsidRDefault="006E524F" w:rsidP="002E4C77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расширение пространства досуга.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процессе выполнения планируемых мероприятий предусматривается их доработка и корректировка с учетом пожеланий родителей и педагогов.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Показателем результата работы является то, что у воспитанников в меньшей степени проявляются отклонения в поведении и обучении. Педагоги и родители в большей степени удовлетворены отношениями с детьми и их сверстниками, а приобретенные навыки позволяют эффективно общаться и справляться с возникающими проблемами. Оценивание результатов работы: метод анкетирования, опроса и наблюдения.</w:t>
      </w:r>
    </w:p>
    <w:p w:rsidR="006E524F" w:rsidRPr="002E4C77" w:rsidRDefault="006E524F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6E524F" w:rsidRPr="002E4C77" w:rsidRDefault="006E524F" w:rsidP="002E4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2. Направления деятельности</w:t>
      </w:r>
    </w:p>
    <w:p w:rsidR="006E524F" w:rsidRPr="002E4C77" w:rsidRDefault="006E524F" w:rsidP="002E4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2.1. Работа с педагогическим коллективом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Межкультурная компетентность - важнейшая профессиональная характеристика, обеспечивающая успешную профессиональную деятельность педагога по языковой и социокультурной адаптации детей иностранных граждан.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Первая составляющая межкультурной компетентности является универсальной и относится ко всем сферам профессиональной деятельности. Она состоит из четырех компонентов.</w:t>
      </w:r>
    </w:p>
    <w:p w:rsidR="006E524F" w:rsidRPr="002E4C77" w:rsidRDefault="006E524F" w:rsidP="002E4C77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Межкультурная стабильность. Характеристика педагога, обеспечивающая устойчивость к стрессовым ситуациям межкультурного общения. Это сочетание умения управлять своим эмоциональным состоянием и конструктивного отношения к успехам и неудачам, в том числе в работе с детьми.</w:t>
      </w:r>
    </w:p>
    <w:p w:rsidR="006E524F" w:rsidRPr="002E4C77" w:rsidRDefault="006E524F" w:rsidP="002E4C77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Межкультурный интерес. Желание общаться с людьми из других культур, интерес к культуре и культурным различиям. Стремление активно включаться в межкультурное взаимодействие.</w:t>
      </w:r>
    </w:p>
    <w:p w:rsidR="006E524F" w:rsidRPr="002E4C77" w:rsidRDefault="006E524F" w:rsidP="002E4C77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Отсутствие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этноцентризма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Установка на уважение и принятие культурного разнообразия. Отношение к культурным различиям как к множеству вариантов при отсутствии превосходства той или иной культуры.</w:t>
      </w:r>
    </w:p>
    <w:p w:rsidR="006E524F" w:rsidRPr="002E4C77" w:rsidRDefault="006E524F" w:rsidP="002E4C77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Управление межкультурным взаимодействием. Владение широким спектром коммуникативных навыков, важных при межкультурном общении, обеспечивающих подстройку под собеседника из другой культуры и позволяющих договориться с ним.</w:t>
      </w:r>
    </w:p>
    <w:p w:rsidR="006E524F" w:rsidRPr="002E4C77" w:rsidRDefault="006E524F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Обеспечение информационно – методического сопровождения педагогов:</w:t>
      </w:r>
    </w:p>
    <w:p w:rsidR="006E524F" w:rsidRPr="002E4C77" w:rsidRDefault="006E524F" w:rsidP="002E4C77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создание условий профессионального развития педагогов по проблемам формирования и развития языковой, речевой и коммуникативной компетенций на занятиях, в совместной деятельности через семинары – практикумы, консультации, участие в конкурсах, участие в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вебинарах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 публикации;</w:t>
      </w:r>
    </w:p>
    <w:p w:rsidR="006E524F" w:rsidRPr="002E4C77" w:rsidRDefault="006E524F" w:rsidP="002E4C77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осуществление консультирования педагогов по вопросу сопровождения и обучения детей иностранных граждан, применения диагностического инструментария для определения уровня владения русским языком детей указанной категории, реализации программ дополнительных занятий по обучению русскому языку через индивидуальные и групповые консультации, мастер-классы;</w:t>
      </w:r>
    </w:p>
    <w:p w:rsidR="006E524F" w:rsidRPr="002E4C77" w:rsidRDefault="006E524F" w:rsidP="002E4C77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повышение квалификации педагогов.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Основной стратегической задачей педагога в процессе социокультурной адаптации детей в ДОО является развитие личности ребенка на основе общечеловеческих и национальных ценностей. Так, в ДОО особенно важно:</w:t>
      </w:r>
    </w:p>
    <w:p w:rsidR="006E524F" w:rsidRPr="002E4C77" w:rsidRDefault="006E524F" w:rsidP="002E4C77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выявлять психолого-педагогические особенности детей дошкольного возраста, для которых русский язык является неродным;</w:t>
      </w:r>
    </w:p>
    <w:p w:rsidR="006E524F" w:rsidRPr="002E4C77" w:rsidRDefault="006E524F" w:rsidP="002E4C77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определять специфику социокультурной и языковой адаптации детей дошкольного возраста в условиях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полилингвальной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поликультурной среды;</w:t>
      </w:r>
    </w:p>
    <w:p w:rsidR="00EB4476" w:rsidRPr="002E4C77" w:rsidRDefault="006E524F" w:rsidP="002E4C77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определять особенности сопровождения в поликультурной среде ДОО. 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Педагогический работник ДОО должен знать:</w:t>
      </w:r>
    </w:p>
    <w:p w:rsidR="006E524F" w:rsidRPr="002E4C77" w:rsidRDefault="006E524F" w:rsidP="002E4C77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что такое социокультурная адаптация, культурные коды, особенности адаптации, ассимиляции, идентичности;</w:t>
      </w:r>
    </w:p>
    <w:p w:rsidR="006E524F" w:rsidRPr="002E4C77" w:rsidRDefault="006E524F" w:rsidP="002E4C77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проблемы социолингвистической адаптации ребенка-дошкольника в поликультурных коллективах; − в чем состоит языковая адаптация ребенка, проблематику и международный опыт языковой адаптации дошкольника;</w:t>
      </w:r>
    </w:p>
    <w:p w:rsidR="006E524F" w:rsidRPr="002E4C77" w:rsidRDefault="006E524F" w:rsidP="002E4C77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методы педагогической диагностики для выявления индивидуальных особенностей, интересов, способностей, проблем детей;</w:t>
      </w:r>
    </w:p>
    <w:p w:rsidR="006E524F" w:rsidRPr="002E4C77" w:rsidRDefault="006E524F" w:rsidP="002E4C77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способы педагогической поддержки детей в определении их потребностей, интересов;</w:t>
      </w:r>
    </w:p>
    <w:p w:rsidR="006E524F" w:rsidRPr="002E4C77" w:rsidRDefault="006E524F" w:rsidP="002E4C77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теоретические и методические основы деятельности по сопровождению детей дошкольного возраста, для которых русский язык является неродным;</w:t>
      </w:r>
    </w:p>
    <w:p w:rsidR="006E524F" w:rsidRPr="002E4C77" w:rsidRDefault="006E524F" w:rsidP="002E4C77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способы создания благоприятной психологической обстановки в дошкольной образовательной организации, способствующей социокультурной адаптации детей, для которых русский язык является неродным;</w:t>
      </w:r>
    </w:p>
    <w:p w:rsidR="006E524F" w:rsidRPr="002E4C77" w:rsidRDefault="006E524F" w:rsidP="002E4C77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методологические основы языковой и социокультурной адаптации детей дошкольного возраста, для которых русский язык является неродным;</w:t>
      </w:r>
    </w:p>
    <w:p w:rsidR="006E524F" w:rsidRPr="002E4C77" w:rsidRDefault="006E524F" w:rsidP="002E4C77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особенности языковой и социокультурной адаптации детей дошкольного возраста в условиях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полилингвальной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поликультурной среды;</w:t>
      </w:r>
    </w:p>
    <w:p w:rsidR="006E524F" w:rsidRPr="002E4C77" w:rsidRDefault="006E524F" w:rsidP="002E4C77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способы мотивации к языковому развитию и воспитанию в дошкольной возрасте.</w:t>
      </w:r>
      <w:proofErr w:type="gramEnd"/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Педагоги ДОО должны:</w:t>
      </w:r>
    </w:p>
    <w:p w:rsidR="006E524F" w:rsidRPr="002E4C77" w:rsidRDefault="006E524F" w:rsidP="002E4C77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использовать методические приемы для формирования благоприятного психологического климата, позитивного общения в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полилингвальной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среде дошкольной образовательной организации;</w:t>
      </w:r>
    </w:p>
    <w:p w:rsidR="006E524F" w:rsidRPr="002E4C77" w:rsidRDefault="006E524F" w:rsidP="002E4C77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учитывать возрастные особенности детей в процессе сопровождения детей иностранных граждан в ДОО;</w:t>
      </w:r>
    </w:p>
    <w:p w:rsidR="006E524F" w:rsidRPr="002E4C77" w:rsidRDefault="006E524F" w:rsidP="002E4C77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использовать методы педагогической диагностики для выявления индивидуальных особенностей и потребностей детей;</w:t>
      </w:r>
    </w:p>
    <w:p w:rsidR="006E524F" w:rsidRPr="002E4C77" w:rsidRDefault="006E524F" w:rsidP="002E4C77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владеть практико-ориентированными подходами языковой и социокультурной адаптации детей дошкольного возраста, для которых русский язык является неродным;</w:t>
      </w:r>
    </w:p>
    <w:p w:rsidR="006E524F" w:rsidRPr="002E4C77" w:rsidRDefault="006E524F" w:rsidP="002E4C77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владеть методологией поликультурного образования;</w:t>
      </w:r>
    </w:p>
    <w:p w:rsidR="006E524F" w:rsidRPr="002E4C77" w:rsidRDefault="006E524F" w:rsidP="002E4C77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изучать механизмы освоения русского языка как неродного;</w:t>
      </w:r>
    </w:p>
    <w:p w:rsidR="006E524F" w:rsidRPr="002E4C77" w:rsidRDefault="006E524F" w:rsidP="002E4C77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использовать психолого-педагогическую диагностику уровня социокультурной и языковой адаптации;</w:t>
      </w:r>
    </w:p>
    <w:p w:rsidR="006E524F" w:rsidRPr="002E4C77" w:rsidRDefault="006E524F" w:rsidP="002E4C77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способствовать гармоничному развитию личности ребенка в социуме мегаполиса;</w:t>
      </w:r>
    </w:p>
    <w:p w:rsidR="006E524F" w:rsidRPr="002E4C77" w:rsidRDefault="006E524F" w:rsidP="002E4C77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владеть психологической терминологией (психологический стресс, языковой шок, сложная адаптация и др.);</w:t>
      </w:r>
    </w:p>
    <w:p w:rsidR="006E524F" w:rsidRPr="002E4C77" w:rsidRDefault="006E524F" w:rsidP="002E4C77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владеть активными методиками обучения (метод сказки, метод игры,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сторителлинг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как метод активизации познавательных процессов, рефлексия как метод развития анализа и синтеза и др.).</w:t>
      </w:r>
    </w:p>
    <w:p w:rsidR="006E524F" w:rsidRPr="002E4C77" w:rsidRDefault="006E524F" w:rsidP="002E4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2.2. Индивидуальное сопровождение </w:t>
      </w:r>
      <w:r w:rsidR="00EB4476" w:rsidRPr="002E4C7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несовершеннолетних</w:t>
      </w:r>
      <w:r w:rsidRPr="002E4C7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иностранных граждан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Первоочередной задачей в рамках данного направления является оценка необходимости индивидуального сопровождения таких обучающихся и его формата. Как уже было отмечено выше, дети иностранных граждан и дети с миграционной историей представляют собой крайне разнородную группу, поэтому унифицированный подход в работе с ними нецелесообразен.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Основным механизмом </w:t>
      </w:r>
      <w:proofErr w:type="gram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выработки и реализации индивидуальной стратегии сопровождения детей иностранных граждан</w:t>
      </w:r>
      <w:proofErr w:type="gram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является психолого-педагогический консилиум (далее - консилиум), одна из задач которого состоит в выявлении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по организации психолого-педагогического сопровождения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 первичном обследовании принимается коллегиальное решение консилиума. Данный этап предполагает общий анализ особых образовательных потребностей детей иностранных граждан, выявление детей, нуждающихся в адресной поддержке, и выработку общей стратегии индивидуального сопровождения каждого такого обучающегося.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ходе консилиума проводится обсуждение образовательных потребностей каждого ребенка. По итогам консилиума составляется список детей иностранных граждан, нуждающихся в индивидуальном сопровождении, и разрабатывается индивидуальный план для каждого обучающегося.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 последующих этапах проведения консилиума педагоги собирают общую информацию о семейной ситуации и истории развития, анализируют общение ребенка со сверстниками и педагогами, выделяют коммуникативные ситуации, в которых возникали сложности. Педагог-психолог проводит психологическую диагностику эмоционального состояния личности ребенка, определяет уровень его адаптации и общую оценку социальных навыков ребенка.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Второе заседание консилиума предназначено для анализа текущей работы и внесения необходимых корректировок в индивидуальный план.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ППк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проводится не позднее трех месяцев после первого.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Итоговый консилиум проводится в конце учебного года и предполагает анализ проделанной работы и оценку ее эффективности.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Подготовка ко второму и третьему консилиумам предполагает мониторинг языковой и социокультурной адаптации детей иностранных граждан, включающий оценку удовлетворенности особых образовательных потребностей.</w:t>
      </w:r>
    </w:p>
    <w:p w:rsidR="006E524F" w:rsidRPr="002E4C77" w:rsidRDefault="006E524F" w:rsidP="002E4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2.3. Психолого-педагогическое сопровождение детей иностранных граждан</w:t>
      </w:r>
    </w:p>
    <w:p w:rsidR="006E524F" w:rsidRPr="002E4C77" w:rsidRDefault="006E524F" w:rsidP="002E4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2.3.1. Психолого</w:t>
      </w:r>
      <w:r w:rsidR="00EB4476" w:rsidRPr="002E4C7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-</w:t>
      </w:r>
      <w:r w:rsidRPr="002E4C7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педагогическая поддержка языковой адаптации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Возрастные особенности детей диктуют особые подходы к реализации программы. Психологические исследования наглядно показывают, что при воспитании и развитии детей опора на различные виды игровой деятельности обеспечивает единство их духовно-нравственного, психического и физического развития, оптимизирует процесс обучения и воспитания. Было отмечено, что дети, не владеющие русским языком, на первоначальном этапе овладения неродным языком чаще используют невербальные средства общения. Невербальный язык носит интернациональный характер и в период адаптации двуязычных детей в детском саду является основным средством общения с представителями другой культуры.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Поэтому надо проводить с детьми специальные игровые упражнения, при помощи которых повышается уровень знаний детей об основных эмоциях: радость, грусть, гнев, страх, удивление и др. Это можно сделать при просмотре иллюстраций, на которых изображены различные эмоциональные состояния персонажей, через игру «Повторяй за мной», когда дети вслед за воспитателем повторяют мимические и жестовые составляющие различных эмоциональных состояний, игры-драматизации, просмотр фильмов (мультфильмов</w:t>
      </w:r>
      <w:proofErr w:type="gram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), прослушивание музыкальных произведений и т. д.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На начальном этапе обучения ребенка в ДОО следует создать оптимальные условия для формирования фонетико-фонематических навыков. Кроме того, для формирования начальной готовности ребенка к освоению русского языка важно использовать комплекс взаимосвязанных мер мотивационного и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интеллектуально-деятельностного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направления. Для этого необходимо следующее:</w:t>
      </w:r>
    </w:p>
    <w:p w:rsidR="006E524F" w:rsidRPr="002E4C77" w:rsidRDefault="006E524F" w:rsidP="002E4C77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выстроить педагогическую деятельность в соответствии с выбранной моделью работы с детьми, не владеющими русским языком;</w:t>
      </w:r>
    </w:p>
    <w:p w:rsidR="006E524F" w:rsidRPr="002E4C77" w:rsidRDefault="006E524F" w:rsidP="002E4C77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сформировать у детей позитивную мотивацию на овладение русской речью;</w:t>
      </w:r>
    </w:p>
    <w:p w:rsidR="006E524F" w:rsidRPr="002E4C77" w:rsidRDefault="006E524F" w:rsidP="002E4C77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последовательно реализовывать дифференцированный индивидуальный подход в соответствии с уровнем речевого развития детей на родном языке и особенностями систем контактирующих языков;</w:t>
      </w:r>
    </w:p>
    <w:p w:rsidR="006E524F" w:rsidRPr="002E4C77" w:rsidRDefault="006E524F" w:rsidP="002E4C77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осуществлять консультационную работу и информирование родителей при обучении и воспитании детей, для которых русский язык неродной;</w:t>
      </w:r>
    </w:p>
    <w:p w:rsidR="006E524F" w:rsidRPr="002E4C77" w:rsidRDefault="006E524F" w:rsidP="002E4C77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организовывать текущий контроль и коррекцию процесса развития, воспитания и обучения детей.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Анализ механизма усвоения русского языка при внедрении современных моделей для успешной адаптации детей, для которых русский язык является неродным, позволяет выявить наиболее оптимальные подходы к решению проблемы. При этом учитываются наиболее благоприятные условия предметно-развивающей среды, созданные в ДОО, которые предусматривают:</w:t>
      </w:r>
    </w:p>
    <w:p w:rsidR="006E524F" w:rsidRPr="002E4C77" w:rsidRDefault="006E524F" w:rsidP="002E4C77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социокультурное пространство окружающего социума;</w:t>
      </w:r>
    </w:p>
    <w:p w:rsidR="006E524F" w:rsidRPr="002E4C77" w:rsidRDefault="006E524F" w:rsidP="002E4C77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разнообразные виды деятельности (игра, общение и др.);</w:t>
      </w:r>
    </w:p>
    <w:p w:rsidR="006E524F" w:rsidRPr="002E4C77" w:rsidRDefault="006E524F" w:rsidP="002E4C77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саморазвитие ребенка, практическая самореализация его способностей;</w:t>
      </w:r>
    </w:p>
    <w:p w:rsidR="006E524F" w:rsidRPr="002E4C77" w:rsidRDefault="006E524F" w:rsidP="002E4C77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особенности семьи ребенка, ее традиции и культуру.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Рекомендуемые методики для успешной адаптации детей, для которых русский язык является неродным:</w:t>
      </w:r>
    </w:p>
    <w:p w:rsidR="006E524F" w:rsidRPr="002E4C77" w:rsidRDefault="006E524F" w:rsidP="002E4C77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стимулирование и мотивация деятельности и поведения: игра, ситуации успеха, поощрение, коррекция речевой деятельности; − организация деятельности детей (организованное обучение), совместная и самостоятельная деятельность: игра, упражнения, проблемная ситуация, эксперимент, моделирование;</w:t>
      </w:r>
      <w:proofErr w:type="gramEnd"/>
    </w:p>
    <w:p w:rsidR="006E524F" w:rsidRPr="002E4C77" w:rsidRDefault="006E524F" w:rsidP="002E4C77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контроль эффективности образовательного процесса: целенаправленное и систематическое наблюдение, анализ и оценка результатов деятельности.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Средства, в том числе экстралингвистические для успешной адаптации детей, для которых русский язык является неродным:</w:t>
      </w:r>
    </w:p>
    <w:p w:rsidR="006E524F" w:rsidRPr="002E4C77" w:rsidRDefault="006E524F" w:rsidP="002E4C77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установление первичного доброжелательного контакта с ребенком, при котором важную роль играют жесты, мимика, действия педагогического работника ДОО;</w:t>
      </w:r>
    </w:p>
    <w:p w:rsidR="006E524F" w:rsidRPr="002E4C77" w:rsidRDefault="006E524F" w:rsidP="002E4C77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изменение темпа речи, использование педагогическим работником ДОО упрощенных речевых конструкций для лучшего понимания ребенком обращенного к нему высказывания;</w:t>
      </w:r>
    </w:p>
    <w:p w:rsidR="006E524F" w:rsidRPr="002E4C77" w:rsidRDefault="006E524F" w:rsidP="002E4C77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повторы слов и фраз, их четкое произнесение, а иногда и утрированная правильная артикуляция;</w:t>
      </w:r>
    </w:p>
    <w:p w:rsidR="006E524F" w:rsidRPr="002E4C77" w:rsidRDefault="006E524F" w:rsidP="002E4C77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учет уровня владения русским языком каждого конкретного ребенка;</w:t>
      </w:r>
    </w:p>
    <w:p w:rsidR="006E524F" w:rsidRPr="002E4C77" w:rsidRDefault="006E524F" w:rsidP="002E4C77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постепенное усложнение речи педагога.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Формы занятий для успешной адаптации детей, для которых русский язык является неродным:</w:t>
      </w:r>
    </w:p>
    <w:p w:rsidR="006E524F" w:rsidRPr="002E4C77" w:rsidRDefault="006E524F" w:rsidP="002E4C77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групповые и индивидуальные;</w:t>
      </w:r>
    </w:p>
    <w:p w:rsidR="006E524F" w:rsidRPr="002E4C77" w:rsidRDefault="006E524F" w:rsidP="002E4C77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самостоятельная речевая активность детей;</w:t>
      </w:r>
    </w:p>
    <w:p w:rsidR="006E524F" w:rsidRPr="002E4C77" w:rsidRDefault="006E524F" w:rsidP="002E4C77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консультативная работа с родителями.</w:t>
      </w:r>
    </w:p>
    <w:p w:rsidR="006E524F" w:rsidRPr="002E4C77" w:rsidRDefault="006E524F" w:rsidP="002E4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2.3.2. Психолого-педагогическая поддержка эмоционального благополучия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Данная работа строится вокруг преодоления последствий культурного шока, проявляющегося в следующих психологических симптомах:</w:t>
      </w:r>
    </w:p>
    <w:p w:rsidR="006E524F" w:rsidRPr="002E4C77" w:rsidRDefault="006E524F" w:rsidP="002E4C77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напряжение, сопровождающее усилия, необходимые для психологической адаптации;</w:t>
      </w:r>
    </w:p>
    <w:p w:rsidR="006E524F" w:rsidRPr="002E4C77" w:rsidRDefault="006E524F" w:rsidP="002E4C77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чувство потери или лишения (статуса, друзей, родины);</w:t>
      </w:r>
    </w:p>
    <w:p w:rsidR="006E524F" w:rsidRPr="002E4C77" w:rsidRDefault="006E524F" w:rsidP="002E4C77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чувство отверженности и отвержения со стороны принимающего общества;</w:t>
      </w:r>
    </w:p>
    <w:p w:rsidR="006E524F" w:rsidRPr="002E4C77" w:rsidRDefault="006E524F" w:rsidP="002E4C77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сбой в ролевой структуре (ролях и ожиданиях), путаница в самоидентификации, ценностях, чувствах;</w:t>
      </w:r>
    </w:p>
    <w:p w:rsidR="006E524F" w:rsidRPr="002E4C77" w:rsidRDefault="006E524F" w:rsidP="002E4C77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чувство тревоги, основанное на различных эмоциях (удивление, отвращение, возмущение, негодование), возникающих в результате осознания культурных различий;</w:t>
      </w:r>
    </w:p>
    <w:p w:rsidR="006E524F" w:rsidRPr="002E4C77" w:rsidRDefault="006E524F" w:rsidP="002E4C77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чувство бессилия, неполноценности в результате осознания неспособности справиться с новой ситуацией.</w:t>
      </w:r>
    </w:p>
    <w:p w:rsidR="006E524F" w:rsidRPr="002E4C77" w:rsidRDefault="006E524F" w:rsidP="002E4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2.3.3. Психолого-педагогическая поддержка и социально-педагогическое сопровождение освоения социальных навыков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Основные направления данной деятельности:</w:t>
      </w:r>
    </w:p>
    <w:p w:rsidR="006E524F" w:rsidRPr="002E4C77" w:rsidRDefault="006E524F" w:rsidP="002E4C77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ознакомление ребенка с повседневной организацией жизни в группе, его распорядком, организация мониторинга понимания ребенком заданий и поручений педагогов;</w:t>
      </w:r>
    </w:p>
    <w:p w:rsidR="006E524F" w:rsidRPr="002E4C77" w:rsidRDefault="006E524F" w:rsidP="002E4C77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создание в группе такой обстановки, чтобы дети иностранных граждан могли ошибаться, не испытывая страха показаться смешными;</w:t>
      </w:r>
    </w:p>
    <w:p w:rsidR="006E524F" w:rsidRPr="002E4C77" w:rsidRDefault="006E524F" w:rsidP="002E4C77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обучение </w:t>
      </w:r>
      <w:r w:rsidR="00510A67"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несовершеннолетних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иностранных граждан, недостаточно владеющих русским языком, способам, которыми они могут помочь педагогам и детям понять, что было ими сказано, используя картинки, жесты и письменную речь;</w:t>
      </w:r>
    </w:p>
    <w:p w:rsidR="006E524F" w:rsidRPr="002E4C77" w:rsidRDefault="006E524F" w:rsidP="002E4C77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обучение вопросам, которые </w:t>
      </w:r>
      <w:r w:rsidR="00510A67"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несовершеннолетние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иностранны</w:t>
      </w:r>
      <w:r w:rsidR="00510A67"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граждан</w:t>
      </w:r>
      <w:r w:rsidR="00510A67"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могут задавать для уточнения и для подтверждения правильности их понимания;</w:t>
      </w:r>
    </w:p>
    <w:p w:rsidR="006E524F" w:rsidRPr="002E4C77" w:rsidRDefault="006E524F" w:rsidP="002E4C77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использование ролевого тренинга, направленного на отработку социальных навыков, являющихся наиболее важными для общения в конкретной социокультурной среде.</w:t>
      </w:r>
    </w:p>
    <w:p w:rsidR="006E524F" w:rsidRPr="002E4C77" w:rsidRDefault="006E524F" w:rsidP="002E4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2.3.4. Психолого-педагогическая поддержка и социально-педагогическое сопровождение освоения культурных правил и норм, необходимых для успешного включения в образовательное пространство ДОО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Освоение культурных правил и норм реализуется через правильную организацию повседневного межкультурного взаимодействия. Это построение образовательной деятельности, обеспечивающей реальное позитивное взаимодействие между детьми из разных культур, между детьми иностранных граждан и представителями принимающего общества.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 точки зрения оптимизации </w:t>
      </w:r>
      <w:r w:rsidR="00510A67"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социализации и психологической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адаптации </w:t>
      </w:r>
      <w:r w:rsidR="00510A67"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несовершеннолетних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иностранных граждан также целесообразно расширить возможности их общения с ровесниками. Важно вовлекать ребенка в систему дополнительного образования (посещение кружков, секций) и внеурочную деятельность.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Освоение культурных правил и норм более успешно, если </w:t>
      </w:r>
      <w:r w:rsidR="00510A67"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несовершеннолетние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иностранны</w:t>
      </w:r>
      <w:r w:rsidR="00510A67"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граждан</w:t>
      </w:r>
      <w:r w:rsidR="00510A67"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включены в активную проектную деятельность, а также в любые виды творческой деятельности, позволяющие выявить их таланты и раскрыть их возможности: общешкольный день проектов, день самоуправления, театр, ансамбль, кружки, выставки, школа вожатых, школа волонтеров, подготовка праздников, экскурсии, поездки и т.д.</w:t>
      </w:r>
      <w:proofErr w:type="gram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Такая деятельность способствует повышению их статуса в среде сверстников.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Важно учитывать сложность точного вербального оформления правил и норм поведения, принятых в российском обществе; отсутствие эталона и ориентиров в данной области (своеобразного кодекса поведения).</w:t>
      </w:r>
    </w:p>
    <w:p w:rsidR="006E524F" w:rsidRPr="002E4C77" w:rsidRDefault="006E524F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6E524F" w:rsidRPr="002E4C77" w:rsidRDefault="006E524F" w:rsidP="002E4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2.4. Взаимодействие с семьями воспитанников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Важной составляющей индивидуальной поддержки ребенка иностранных граждан является работа с его родителями. При этом под родителями следует понимать не только непосредственных родителей </w:t>
      </w:r>
      <w:r w:rsidR="00AF68F3"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несовершеннолетнего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 но и всех взрослых, кто вовлечен в его воспитание и принимает ключевые решения, с ним связанные. Педагоги устанавливают контакт с родителями, чтобы узнать их потребности и интересы, связанные с обучением.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Большое значение имеет сотрудничество с родителями в плане освоения ребенком русского языка. Категорически не следует требовать от родителей говорить с ребенком дома только по-русски, это противоречит принципу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бикультурности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 билингвизма. Целесообразно проанализировать языковую ситуацию в семье (на каком языке говорят все члены семьи) и совместно с родителями выработать меры поддержки русского языка: читать ребенку вслух книги на русском, смотреть вместе и обсуждать фильмы, выделить час в день, когда дома будут говорить только по-русски и т.п.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Интеграция родителей из числа иностранных граждан осуществляется через разнообразные формы, в том числе и совместной работы с родителями и детьми: родительские собрания, родительские клубы, выездные лагеря, экскурсии, иные неформальные мероприятия. Следует привлекать родителей детей иностранных граждан к участию в жизни класса и родительского сообщества, причем по максимально широкому кругу вопросов, не ограничиваясь этнокультурной тематикой.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Таким </w:t>
      </w:r>
      <w:proofErr w:type="gram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образом</w:t>
      </w:r>
      <w:proofErr w:type="gram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происходит транслирование детям и взрослым образцов поведения, ценностей и норм принимающего общества.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Эффективность сотрудничества дошкольной организации и семьи в организации адаптации и обучения детей, русский язык для которых не является родным, может быть обеспечена при условии единства в понимании взрослыми сущности образовательной деятельности, ее роли в развитии ребенка. В связи с этим важное место в ДОО занимает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Цели и задачи:</w:t>
      </w:r>
    </w:p>
    <w:p w:rsidR="006E524F" w:rsidRPr="002E4C77" w:rsidRDefault="006E524F" w:rsidP="002E4C77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установление контакта с родителями вновь прибывшего ребенка, объяснение задач, составление плана совместной работы, осуществление индивидуальных консультативных бесед;</w:t>
      </w:r>
    </w:p>
    <w:p w:rsidR="006E524F" w:rsidRPr="002E4C77" w:rsidRDefault="006E524F" w:rsidP="002E4C77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формирование у родителей установки на сотрудничество и умения принять ответственность в процессе анализа языковых проблем ребенка;</w:t>
      </w:r>
    </w:p>
    <w:p w:rsidR="006E524F" w:rsidRPr="002E4C77" w:rsidRDefault="006E524F" w:rsidP="002E4C77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формирование у родителей интереса к получению знаний и практических умений по воспитанию и социализации ребенка, для которого русский язык является неродным;</w:t>
      </w:r>
    </w:p>
    <w:p w:rsidR="006E524F" w:rsidRPr="002E4C77" w:rsidRDefault="006E524F" w:rsidP="002E4C77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проведение совместного с родителями анализа промежуточных результатов, разработка дальнейших этапов работы;</w:t>
      </w:r>
    </w:p>
    <w:p w:rsidR="006E524F" w:rsidRPr="002E4C77" w:rsidRDefault="006E524F" w:rsidP="002E4C77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оценка результатов деятельности, отслеживание положительной динамики в деятельности ребенка, для которого русский язык является неродным.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Задачи педагога:</w:t>
      </w:r>
    </w:p>
    <w:p w:rsidR="006E524F" w:rsidRPr="002E4C77" w:rsidRDefault="006E524F" w:rsidP="002E4C77">
      <w:pPr>
        <w:pStyle w:val="a4"/>
        <w:numPr>
          <w:ilvl w:val="0"/>
          <w:numId w:val="27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определение содержания и форм работы с родителями;</w:t>
      </w:r>
    </w:p>
    <w:p w:rsidR="006E524F" w:rsidRPr="002E4C77" w:rsidRDefault="006E524F" w:rsidP="002E4C77">
      <w:pPr>
        <w:pStyle w:val="a4"/>
        <w:numPr>
          <w:ilvl w:val="0"/>
          <w:numId w:val="27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использование различных форм сотрудничества и совместного творчества с родителями детей, исходя из индивидуально-дифференцированного подхода к семьям;</w:t>
      </w:r>
    </w:p>
    <w:p w:rsidR="006E524F" w:rsidRPr="002E4C77" w:rsidRDefault="006E524F" w:rsidP="002E4C77">
      <w:pPr>
        <w:pStyle w:val="a4"/>
        <w:numPr>
          <w:ilvl w:val="0"/>
          <w:numId w:val="27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установление с родителями доброжелательных отношений, делового сотрудничества в целях быстрой социализации и адаптации ребенка в процессе освоения русского языка;</w:t>
      </w:r>
    </w:p>
    <w:p w:rsidR="006E524F" w:rsidRPr="002E4C77" w:rsidRDefault="006E524F" w:rsidP="002E4C77">
      <w:pPr>
        <w:pStyle w:val="a4"/>
        <w:numPr>
          <w:ilvl w:val="0"/>
          <w:numId w:val="27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оказание практической и теоретической помощи родителям детей, для которых русский язык не является родным, через трансляцию основ теоретических знаний и формирование умений и навыков практической работы с детьми в области социолингвистической адаптации.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Эффективное взаимодействие педагогического и родительского коллектива базируется на создании общей установки на решение задачи социальной адаптации ребенка к детскому саду с учетом особенностей семейного воспитания, связанных с национальной традицией. В связи с этим необходимо для родителей (законных представителей) детей, не владеющих русским языком, организовать в ДОО консультационную помощь. Для налаживания контакта при первом знакомстве с семьей воспитанника родителям (законным представителям) вручается Памятка, которая содержит необходимую первичную информацию.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 результатам анкетирования в дальнейшем организуется взаимодействие педагогов с родителями по обмену информацией. На данном этапе важно показать значимость семейного воспитания и сделать комфортным общение родителей с педагогическим коллективом ДОО.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Создание атмосферы взаимопонимания и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взаимосотрудничества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 семьей ребенка определяется несколькими этапами взаимодействия.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Первый этап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— формирование у родителей установки на совместное решение задачи социальной адаптации ребенка к ДОО. Педагогу необходимо дать родителям полезную информацию о содержании работы с детьми в ДОО, сформировать в сознании родителей положительное впечатление об организации, где будет </w:t>
      </w:r>
      <w:proofErr w:type="gram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находится</w:t>
      </w:r>
      <w:proofErr w:type="gram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их ребенок, продемонстрировать виды воспитательной работы коллектива ДОО с детьми, установить партнерские отношения с семьями воспитанников.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Второй этап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— знакомство педагогов и родителей с национальными особенностями воспитания детей в России и в родных странах/регионах семей. Необходимость данного этапа обусловлена тем, что у разных народов свои национальные особенности социальной жизни и культуры, свои обычаи, традиции, социальные установки и ценностные ориентации. Без глубокого осознания народной (этнической) природы воспитания не может быть взаимной толерантности взрослых участников образовательного процесса; нахождения подхода к ребенку со стороны педагогов, тактичного его педагогического сопровождения; компетентного ознакомления детей с национальной культурой. Именно семья и педагоги детского сада имеют решающее </w:t>
      </w:r>
      <w:proofErr w:type="gram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значение</w:t>
      </w:r>
      <w:proofErr w:type="gram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как в трансляции этнокультурной информации, так и в становлении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этнотолерантных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установок у дошкольников.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Третий этап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— реализация единого согласованного индивидуально - ориентированного сопровождения ребенка, русский язык для которого не является родным. Этот этап необходим для </w:t>
      </w:r>
      <w:proofErr w:type="gram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преодоления</w:t>
      </w:r>
      <w:proofErr w:type="gram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прежде всего языковых трудностей в освоении нового социального опыта, а также ценностных ориентаций и культурных традиций, для вхождения в группу сверстников и гармонизации отношений, преодоления межличностного и межгруппового отчуждения. Данный этап рассматривался как основной, ориентированный на достижение социальной адаптации детей к детскому саду. Для достижения взаимопонимания и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взаимоподдержки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педагогов и родителей (законных представителей) детей, не владеющих русских языком, рекомендуется проводить различные мероприятия, к организации которых привлекаются родители ребенка: праздники, досуги, развлечения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Взаимодействие педагогов и родителей в организации адаптационного периода понимается как совместная, взаимодополняющая деятельность, в которой каждый из субъектов взаимодействия в полной мере использует потенциал детского сада и семьи для решения общей задачи – помощи ребенку в социальной адаптации, гармонизации отношений с окружающими. Для эффективного взаимодействия педагогов и родителей в процессе адаптации ребенка необходимо использовать педагогические технологии:</w:t>
      </w:r>
    </w:p>
    <w:p w:rsidR="006E524F" w:rsidRPr="002E4C77" w:rsidRDefault="006E524F" w:rsidP="002E4C77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создание общей установки на совместное решение задачи социальной адаптации ребенка в ДОО;</w:t>
      </w:r>
    </w:p>
    <w:p w:rsidR="006E524F" w:rsidRPr="002E4C77" w:rsidRDefault="006E524F" w:rsidP="002E4C77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взаимное ознакомление с национальными особенностями воспитания детей в России и в родных странах/регионах их семей;</w:t>
      </w:r>
    </w:p>
    <w:p w:rsidR="006E524F" w:rsidRPr="002E4C77" w:rsidRDefault="006E524F" w:rsidP="002E4C77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реализация единого согласованного индивидуально-ориентированного сопровождения ребенка, для которого русский язык является неродным, с целью преодоления трудностей в освоении нового социального опыта, ценностных ориентаций и культурных традиций, для вхождения в группу сверстников и гармонизации отношений, преодоления межличностного и межгруппового отчуждения.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Таким образом, психолого-педагогическое сопровождение ребенка, в семье которого русский язык является неродным, в организации его социальной адаптации в детском саду предполагает работу с детьми и их родителями всех специалистов дошкольного учреждения.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6E524F" w:rsidRPr="002E4C77" w:rsidRDefault="00510A67" w:rsidP="002E4C7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3</w:t>
      </w:r>
      <w:r w:rsidR="00AF68F3" w:rsidRPr="002E4C7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.</w:t>
      </w:r>
      <w:r w:rsidRPr="002E4C7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</w:t>
      </w:r>
      <w:r w:rsidR="006E524F" w:rsidRPr="002E4C7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Кадровое обеспечение.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Для организации продуктивной коррекционной работы необходимо создание следующих условий:</w:t>
      </w:r>
    </w:p>
    <w:p w:rsidR="006E524F" w:rsidRPr="002E4C77" w:rsidRDefault="006E524F" w:rsidP="002E4C77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комплексная работа и взаимодействие педагогов, специалистов, родителей;</w:t>
      </w:r>
    </w:p>
    <w:p w:rsidR="006E524F" w:rsidRPr="002E4C77" w:rsidRDefault="006E524F" w:rsidP="002E4C77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своевременное и поэтапное включение детей иностранных граждан в новую социокультурную среду;</w:t>
      </w:r>
    </w:p>
    <w:p w:rsidR="006E524F" w:rsidRPr="002E4C77" w:rsidRDefault="006E524F" w:rsidP="002E4C77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коммуникативный принцип обучения;</w:t>
      </w:r>
    </w:p>
    <w:p w:rsidR="006E524F" w:rsidRPr="002E4C77" w:rsidRDefault="006E524F" w:rsidP="002E4C77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учет специфики двух языков, особенностей двух культур, своеобразия речевой среды ребенка;</w:t>
      </w:r>
    </w:p>
    <w:p w:rsidR="006E524F" w:rsidRPr="002E4C77" w:rsidRDefault="006E524F" w:rsidP="002E4C77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создание психологически комфортного для ребенка климата в социуме;</w:t>
      </w:r>
    </w:p>
    <w:p w:rsidR="006E524F" w:rsidRPr="002E4C77" w:rsidRDefault="006E524F" w:rsidP="002E4C77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систематичность и последовательность обучения;</w:t>
      </w:r>
    </w:p>
    <w:p w:rsidR="006E524F" w:rsidRPr="002E4C77" w:rsidRDefault="006E524F" w:rsidP="002E4C77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формирование социальных качеств ребенка и его гражданское воспитание через ознакомление детей с литературой, историей, культурой.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  <w:lang w:eastAsia="ru-RU"/>
        </w:rPr>
        <w:t>Старший воспитатель:</w:t>
      </w:r>
    </w:p>
    <w:p w:rsidR="006E524F" w:rsidRPr="002E4C77" w:rsidRDefault="006E524F" w:rsidP="002E4C77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выявление семей иностранных граждан;</w:t>
      </w:r>
    </w:p>
    <w:p w:rsidR="006E524F" w:rsidRPr="002E4C77" w:rsidRDefault="006E524F" w:rsidP="002E4C77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выявление лиц с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девиантным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поведением из числа мигрантов;</w:t>
      </w:r>
    </w:p>
    <w:p w:rsidR="006E524F" w:rsidRPr="002E4C77" w:rsidRDefault="006E524F" w:rsidP="002E4C77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комплексное анкетирование родителей по выявлению потребностей в образовательных и оздоровительных услугах для воспитанников;</w:t>
      </w:r>
    </w:p>
    <w:p w:rsidR="006E524F" w:rsidRPr="002E4C77" w:rsidRDefault="006E524F" w:rsidP="002E4C77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выявление уровня родительских требований к дошкольному образованию детей;</w:t>
      </w:r>
    </w:p>
    <w:p w:rsidR="006E524F" w:rsidRPr="002E4C77" w:rsidRDefault="006E524F" w:rsidP="002E4C77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дни открытых дверей;</w:t>
      </w:r>
    </w:p>
    <w:p w:rsidR="006E524F" w:rsidRPr="002E4C77" w:rsidRDefault="006E524F" w:rsidP="002E4C77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консультирование; педагогов по вопросу сопровождения и обучения детей иностранных граждан</w:t>
      </w:r>
    </w:p>
    <w:p w:rsidR="006E524F" w:rsidRPr="002E4C77" w:rsidRDefault="006E524F" w:rsidP="002E4C77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выявление степени удовлетворенности родителей образовательными услугами ДОО.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  <w:lang w:eastAsia="ru-RU"/>
        </w:rPr>
        <w:t>Педагог-психолог:</w:t>
      </w:r>
    </w:p>
    <w:p w:rsidR="006E524F" w:rsidRPr="002E4C77" w:rsidRDefault="006E524F" w:rsidP="002E4C77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психологическая диагностика;</w:t>
      </w:r>
    </w:p>
    <w:p w:rsidR="006E524F" w:rsidRPr="002E4C77" w:rsidRDefault="006E524F" w:rsidP="002E4C77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определение социального статуса и микроклимата семьи: анкеты для воспитателей и родителей, беседы с детьми, изучение рисунков по теме «Моя семья» (метод социометрии в рамках семьи);</w:t>
      </w:r>
    </w:p>
    <w:p w:rsidR="006E524F" w:rsidRPr="002E4C77" w:rsidRDefault="006E524F" w:rsidP="002E4C77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определение «проблемных зон» развития ребенка и пути их решения;</w:t>
      </w:r>
    </w:p>
    <w:p w:rsidR="006E524F" w:rsidRPr="002E4C77" w:rsidRDefault="006E524F" w:rsidP="002E4C77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повышение психологической культуры взаимодействия всех участников образовательных отношений;</w:t>
      </w:r>
    </w:p>
    <w:p w:rsidR="006E524F" w:rsidRPr="002E4C77" w:rsidRDefault="006E524F" w:rsidP="002E4C77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совершенствование стиля общения с родителями</w:t>
      </w:r>
    </w:p>
    <w:p w:rsidR="006E524F" w:rsidRPr="002E4C77" w:rsidRDefault="006E524F" w:rsidP="002E4C77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психологическое консультирование;</w:t>
      </w:r>
    </w:p>
    <w:p w:rsidR="006E524F" w:rsidRPr="002E4C77" w:rsidRDefault="006E524F" w:rsidP="002E4C77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проведение индивидуальных занятий;</w:t>
      </w:r>
    </w:p>
    <w:p w:rsidR="006E524F" w:rsidRPr="002E4C77" w:rsidRDefault="006E524F" w:rsidP="002E4C77">
      <w:pPr>
        <w:pStyle w:val="a4"/>
        <w:numPr>
          <w:ilvl w:val="0"/>
          <w:numId w:val="3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разработка и оформление рекомендаций другим специалистам и родителям по организации работы с ребенком с учетом данных психологической диагностики.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  <w:lang w:eastAsia="ru-RU"/>
        </w:rPr>
        <w:t>Учитель-логопед, учитель - дефектолог:</w:t>
      </w:r>
    </w:p>
    <w:p w:rsidR="006E524F" w:rsidRPr="002E4C77" w:rsidRDefault="006E524F" w:rsidP="002E4C77">
      <w:pPr>
        <w:pStyle w:val="a4"/>
        <w:numPr>
          <w:ilvl w:val="0"/>
          <w:numId w:val="3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диагностика;</w:t>
      </w:r>
    </w:p>
    <w:p w:rsidR="006E524F" w:rsidRPr="002E4C77" w:rsidRDefault="006E524F" w:rsidP="002E4C77">
      <w:pPr>
        <w:pStyle w:val="a4"/>
        <w:numPr>
          <w:ilvl w:val="0"/>
          <w:numId w:val="3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коррекция и развитие речи;</w:t>
      </w:r>
    </w:p>
    <w:p w:rsidR="006E524F" w:rsidRPr="002E4C77" w:rsidRDefault="006E524F" w:rsidP="002E4C77">
      <w:pPr>
        <w:pStyle w:val="a4"/>
        <w:numPr>
          <w:ilvl w:val="0"/>
          <w:numId w:val="3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проведение индивидуальных и подгрупповых занятий;</w:t>
      </w:r>
    </w:p>
    <w:p w:rsidR="006E524F" w:rsidRPr="002E4C77" w:rsidRDefault="006E524F" w:rsidP="002E4C77">
      <w:pPr>
        <w:pStyle w:val="a4"/>
        <w:numPr>
          <w:ilvl w:val="0"/>
          <w:numId w:val="3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проведение развивающих игр, направленных на понимание русских слов;</w:t>
      </w:r>
    </w:p>
    <w:p w:rsidR="006E524F" w:rsidRPr="002E4C77" w:rsidRDefault="006E524F" w:rsidP="002E4C77">
      <w:pPr>
        <w:pStyle w:val="a4"/>
        <w:numPr>
          <w:ilvl w:val="0"/>
          <w:numId w:val="3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разработка рекомендаций другим специалистам по использованию рациональных логопедических приемов в работе с ребенком.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  <w:lang w:eastAsia="ru-RU"/>
        </w:rPr>
        <w:t>Социальный педагог:</w:t>
      </w:r>
    </w:p>
    <w:p w:rsidR="006E524F" w:rsidRPr="002E4C77" w:rsidRDefault="006E524F" w:rsidP="002E4C77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изучение условий жизни и семейного воспитания ребенка, социально-психологического климата и стиля воспитания в семье;</w:t>
      </w:r>
    </w:p>
    <w:p w:rsidR="006E524F" w:rsidRPr="002E4C77" w:rsidRDefault="006E524F" w:rsidP="002E4C77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обеспечение законодательно закрепленных льгот нуждающимся семьям, решение конфликтных социальных проблем в пределах компетенции;</w:t>
      </w:r>
    </w:p>
    <w:p w:rsidR="006E524F" w:rsidRPr="002E4C77" w:rsidRDefault="006E524F" w:rsidP="002E4C77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соблюдение защиты прав детей в ДОО и семье;</w:t>
      </w:r>
    </w:p>
    <w:p w:rsidR="006E524F" w:rsidRPr="002E4C77" w:rsidRDefault="006E524F" w:rsidP="002E4C77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правовой лекторий по запросу родителей, педагогов.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  <w:lang w:eastAsia="ru-RU"/>
        </w:rPr>
        <w:t>Воспитатель, музыкальный руководитель, инструктор по физической культуре</w:t>
      </w:r>
      <w:r w:rsidRPr="002E4C77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:</w:t>
      </w:r>
    </w:p>
    <w:p w:rsidR="006E524F" w:rsidRPr="002E4C77" w:rsidRDefault="006E524F" w:rsidP="002E4C77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педагогическая диагностика;</w:t>
      </w:r>
    </w:p>
    <w:p w:rsidR="006E524F" w:rsidRPr="002E4C77" w:rsidRDefault="006E524F" w:rsidP="002E4C77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изучение аспектов педагогической культуры родителей по вопросам общения со сверстниками в детском коллективе;</w:t>
      </w:r>
    </w:p>
    <w:p w:rsidR="006E524F" w:rsidRPr="002E4C77" w:rsidRDefault="006E524F" w:rsidP="002E4C77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размещение рекомендаций в родительских уголках;</w:t>
      </w:r>
    </w:p>
    <w:p w:rsidR="006E524F" w:rsidRPr="002E4C77" w:rsidRDefault="006E524F" w:rsidP="002E4C77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создание благоприятного психологического климата в группе;</w:t>
      </w:r>
    </w:p>
    <w:p w:rsidR="006E524F" w:rsidRPr="002E4C77" w:rsidRDefault="006E524F" w:rsidP="002E4C77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реализация образовательной программы с учетом «проблемных зон» развития и отражение в индивидуальном маршруте сопровождения;</w:t>
      </w:r>
    </w:p>
    <w:p w:rsidR="006E524F" w:rsidRPr="002E4C77" w:rsidRDefault="006E524F" w:rsidP="002E4C77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подведение итогов освоения программы;</w:t>
      </w:r>
    </w:p>
    <w:p w:rsidR="006E524F" w:rsidRPr="002E4C77" w:rsidRDefault="006E524F" w:rsidP="002E4C77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проектная деятельность (семейные традиции, увлечения, праздники, презентация семейных династий);</w:t>
      </w:r>
    </w:p>
    <w:p w:rsidR="006E524F" w:rsidRPr="002E4C77" w:rsidRDefault="006E524F" w:rsidP="002E4C77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групповые досуговые мероприятия с участием родителей;</w:t>
      </w:r>
    </w:p>
    <w:p w:rsidR="006E524F" w:rsidRPr="002E4C77" w:rsidRDefault="006E524F" w:rsidP="002E4C77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организации выставок рисунков и поделок;</w:t>
      </w:r>
    </w:p>
    <w:p w:rsidR="006E524F" w:rsidRPr="002E4C77" w:rsidRDefault="006E524F" w:rsidP="002E4C77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организация семейных конкурсов, проведение совместных мероприятий, создание тематических фотоальбомов и т.д.;</w:t>
      </w:r>
    </w:p>
    <w:p w:rsidR="006E524F" w:rsidRPr="002E4C77" w:rsidRDefault="006E524F" w:rsidP="002E4C77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совместная деятельность с родителями для выработки комплексных решений по возникающим вопросам;</w:t>
      </w:r>
    </w:p>
    <w:p w:rsidR="006E524F" w:rsidRPr="002E4C77" w:rsidRDefault="006E524F" w:rsidP="002E4C77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установление требования всестороннего обсуждения и коллегиальной выработки конструктивных предложений в проблемных ситуациях;</w:t>
      </w:r>
    </w:p>
    <w:p w:rsidR="006E524F" w:rsidRPr="002E4C77" w:rsidRDefault="006E524F" w:rsidP="002E4C77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консультационная помощь по заявленным проблемам, беседы.</w:t>
      </w:r>
    </w:p>
    <w:p w:rsidR="006E524F" w:rsidRPr="002E4C77" w:rsidRDefault="006E524F" w:rsidP="002E4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6E524F" w:rsidRPr="002E4C77" w:rsidRDefault="006E524F" w:rsidP="002E4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4. Перечень практических разработок и методического</w:t>
      </w:r>
      <w:r w:rsidR="00AF68F3" w:rsidRPr="002E4C7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</w:t>
      </w:r>
      <w:r w:rsidRPr="002E4C7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инструментария в области </w:t>
      </w:r>
      <w:r w:rsidR="00AF68F3" w:rsidRPr="002E4C7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социализации и психологической </w:t>
      </w:r>
      <w:r w:rsidRPr="002E4C7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адаптации </w:t>
      </w:r>
      <w:r w:rsidR="00AF68F3" w:rsidRPr="002E4C7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несовершеннолетних</w:t>
      </w:r>
      <w:r w:rsidRPr="002E4C7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иностранных граждан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Практические разработки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1. Интеграция детей из семей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иноэтничных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мигрантов средствами образования: методическая и консультативная поддержка школ и детских садов в регионах России//[Электронный ресурс]: URL: 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http://mpgu.su/integration/</w:t>
      </w:r>
      <w:proofErr w:type="gram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;</w:t>
      </w:r>
      <w:proofErr w:type="gram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http://www.etnosfera.ru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2. Дети Петербурга. Помощь детям мигрантов//[Электронный ресурс]: URL: 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https://detipeterburga.ru/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3. </w:t>
      </w:r>
      <w:proofErr w:type="gram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Одинаково разные: программа социальной и языковой адаптации детей-мигрантов 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http://odinakovo-raznie.ru/</w:t>
      </w:r>
      <w:proofErr w:type="gramEnd"/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Публикации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4.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Хухлаев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О.Е., Кузнецов И.М., Чибисова М.Ю. Интеграция мигрантов в образовательной среде: социально-психологические аспекты//Психологическая наука и образование. 2013. Том 18. N 3. С. 5 - 17//[Электронный ресурс]: URL: 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https://psyjournals.ru/psyedu/2013/n3/63355.shtml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Методические пособия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5. Межкультурная компетентность педагога в поликультурном образовательном пространстве: Научно-методические материалы/Под редакцией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Хухлаева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О.Е., Чибисовой М.Ю. СПб</w:t>
      </w:r>
      <w:proofErr w:type="gram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.: </w:t>
      </w:r>
      <w:proofErr w:type="gram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ООО "Книжный Дом", 2008.//[Электронный ресурс]: URL: 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https://psyjournals.ru/icp_2008/issue/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(открытый доступ).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6. Гриценко В.В., Шустова Н.Е. Социально-психологическая адаптация детей из семей мигрантов. М.: Форум, 2016//[Электронный ресурс]: URL: 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https://psyjournals.ru/spacmf_2016/issue/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(открытый доступ).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7. Криворучко Т.В.,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Цаларунга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С.В. Первый раз в первый класс: диагностические материалы для проведения входного и итогового тестирования детей 6 - 8 лет, слабо владеющих русским языком. Методическое пособие для учителей начальной школы. М.: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Этносфера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 2021.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8. Технологии психологического сопровождения интеграции мигрантов в образовательной среде: учебно-методическое пособие для педагогов-психологов/под ред. О.Е.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Хухлаев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 М.Ю. Чибисова. М.: МГППУ. 2013//[Электронный ресурс]: URL: 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https://psyjournals.ru/soprovozhdenie_migrantov/issue/index.shtml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(открытый доступ).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9.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Хухлаев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О.Е. и др. Разработка и адаптация методики "</w:t>
      </w:r>
      <w:proofErr w:type="gram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Интегративный</w:t>
      </w:r>
      <w:proofErr w:type="gram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опросник межкультурной компетентности"//Психология. Журнал Высшей школы экономики. 2021. Т. 18. N 1. С. 71 - 91.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10.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Хухлаев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О.Е. и др. Измерение межкультурной компетентности педагога: разработка и апробация Теста Ситуационных Суждений </w:t>
      </w:r>
      <w:proofErr w:type="gram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ТСС-МКК</w:t>
      </w:r>
      <w:proofErr w:type="gram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//Психологическая наука и образование. 2021 (в печати).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11. Искусство жить с непохожими людьми: психотехники толерантности/Г. Солдатова, А.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Макарчук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Л.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Шайгерова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 Т. Лютая. ГУ МО Издательский дом Московия, 2009.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12.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Лейбман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И.Я., Чернышева У.В.,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Фейгельман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О.М. Твоя жизнь на новом месте. Арт-альбом для детей. М., 2020.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13.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Макарчук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А.В., Солдатова Г.У. Из книги "Может ли "другой" стать другом? Тренинг по профилактике ксенофобии"//Вестник практической психологии образования. 2006. Том 3. N 3. С. 92 - 100//[Электронный ресурс]: URL: 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https://psyjournals.ru/vestnik_psyobr/2006/n3/29112</w:t>
      </w: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 </w:t>
      </w:r>
      <w:proofErr w:type="spellStart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shtml</w:t>
      </w:r>
      <w:proofErr w:type="spellEnd"/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(дата обращения: 28.04.2021).</w:t>
      </w:r>
    </w:p>
    <w:p w:rsidR="006E524F" w:rsidRPr="002E4C77" w:rsidRDefault="006E524F" w:rsidP="002E4C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C7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14. Создание условий социализации и адаптации детей-мигрантов: методические рекомендации/авторы-сост.: Е.И. Минаева, И.Н. Полынцева, О.П. Куликова/под общей редакцией Е.И. Минаевой; автономное учреждение дополнительного профессионального образования Ханты-Мансийского автономного округа - Югры "Институт развития образования". Ханты-Мансийск: Институт развития образования, 2019.</w:t>
      </w:r>
    </w:p>
    <w:sectPr w:rsidR="006E524F" w:rsidRPr="002E4C77" w:rsidSect="002E4C77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B47" w:rsidRDefault="00C82B47" w:rsidP="002E4C77">
      <w:pPr>
        <w:spacing w:after="0" w:line="240" w:lineRule="auto"/>
      </w:pPr>
      <w:r>
        <w:separator/>
      </w:r>
    </w:p>
  </w:endnote>
  <w:endnote w:type="continuationSeparator" w:id="0">
    <w:p w:rsidR="00C82B47" w:rsidRDefault="00C82B47" w:rsidP="002E4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24810"/>
      <w:docPartObj>
        <w:docPartGallery w:val="Page Numbers (Bottom of Page)"/>
        <w:docPartUnique/>
      </w:docPartObj>
    </w:sdtPr>
    <w:sdtContent>
      <w:p w:rsidR="002E4C77" w:rsidRDefault="00EB1CD8">
        <w:pPr>
          <w:pStyle w:val="a8"/>
          <w:jc w:val="right"/>
        </w:pPr>
        <w:fldSimple w:instr=" PAGE   \* MERGEFORMAT ">
          <w:r w:rsidR="00B12607">
            <w:rPr>
              <w:noProof/>
            </w:rPr>
            <w:t>15</w:t>
          </w:r>
        </w:fldSimple>
      </w:p>
    </w:sdtContent>
  </w:sdt>
  <w:p w:rsidR="002E4C77" w:rsidRDefault="002E4C7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B47" w:rsidRDefault="00C82B47" w:rsidP="002E4C77">
      <w:pPr>
        <w:spacing w:after="0" w:line="240" w:lineRule="auto"/>
      </w:pPr>
      <w:r>
        <w:separator/>
      </w:r>
    </w:p>
  </w:footnote>
  <w:footnote w:type="continuationSeparator" w:id="0">
    <w:p w:rsidR="00C82B47" w:rsidRDefault="00C82B47" w:rsidP="002E4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663D"/>
    <w:multiLevelType w:val="multilevel"/>
    <w:tmpl w:val="020CF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F4111"/>
    <w:multiLevelType w:val="hybridMultilevel"/>
    <w:tmpl w:val="C388EC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66D214D"/>
    <w:multiLevelType w:val="hybridMultilevel"/>
    <w:tmpl w:val="A170CD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D9366EA"/>
    <w:multiLevelType w:val="hybridMultilevel"/>
    <w:tmpl w:val="C74645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2F32312"/>
    <w:multiLevelType w:val="hybridMultilevel"/>
    <w:tmpl w:val="4AFC11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A377420"/>
    <w:multiLevelType w:val="multilevel"/>
    <w:tmpl w:val="64489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08346D"/>
    <w:multiLevelType w:val="multilevel"/>
    <w:tmpl w:val="0AD84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1704C2"/>
    <w:multiLevelType w:val="hybridMultilevel"/>
    <w:tmpl w:val="74E26E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84F1898"/>
    <w:multiLevelType w:val="multilevel"/>
    <w:tmpl w:val="43964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D65637"/>
    <w:multiLevelType w:val="hybridMultilevel"/>
    <w:tmpl w:val="ACC48A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C237730"/>
    <w:multiLevelType w:val="hybridMultilevel"/>
    <w:tmpl w:val="8A4E53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F132F65"/>
    <w:multiLevelType w:val="hybridMultilevel"/>
    <w:tmpl w:val="C26C5D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F40569C"/>
    <w:multiLevelType w:val="hybridMultilevel"/>
    <w:tmpl w:val="C26E7E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33B1C32"/>
    <w:multiLevelType w:val="hybridMultilevel"/>
    <w:tmpl w:val="C60649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36C65AF"/>
    <w:multiLevelType w:val="hybridMultilevel"/>
    <w:tmpl w:val="858E3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3960FE"/>
    <w:multiLevelType w:val="hybridMultilevel"/>
    <w:tmpl w:val="FE580E42"/>
    <w:lvl w:ilvl="0" w:tplc="94A4BD12">
      <w:start w:val="1"/>
      <w:numFmt w:val="decimal"/>
      <w:lvlText w:val="%1."/>
      <w:lvlJc w:val="left"/>
      <w:pPr>
        <w:ind w:left="107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8A67BFC"/>
    <w:multiLevelType w:val="hybridMultilevel"/>
    <w:tmpl w:val="9F0AE7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C313914"/>
    <w:multiLevelType w:val="hybridMultilevel"/>
    <w:tmpl w:val="08DAD0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C953C39"/>
    <w:multiLevelType w:val="hybridMultilevel"/>
    <w:tmpl w:val="4CE8D9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E641565"/>
    <w:multiLevelType w:val="hybridMultilevel"/>
    <w:tmpl w:val="EA9022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F9F586F"/>
    <w:multiLevelType w:val="hybridMultilevel"/>
    <w:tmpl w:val="CA12AA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43716EA"/>
    <w:multiLevelType w:val="hybridMultilevel"/>
    <w:tmpl w:val="A2FE83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B284AD5"/>
    <w:multiLevelType w:val="hybridMultilevel"/>
    <w:tmpl w:val="FF0AB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E30948"/>
    <w:multiLevelType w:val="hybridMultilevel"/>
    <w:tmpl w:val="A4B082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F77F30"/>
    <w:multiLevelType w:val="hybridMultilevel"/>
    <w:tmpl w:val="40A453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1EB5200"/>
    <w:multiLevelType w:val="hybridMultilevel"/>
    <w:tmpl w:val="15B88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4112001"/>
    <w:multiLevelType w:val="hybridMultilevel"/>
    <w:tmpl w:val="1442AD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5955FAB"/>
    <w:multiLevelType w:val="multilevel"/>
    <w:tmpl w:val="E87EBC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28">
    <w:nsid w:val="66324F0F"/>
    <w:multiLevelType w:val="hybridMultilevel"/>
    <w:tmpl w:val="822AF6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6BE03F61"/>
    <w:multiLevelType w:val="hybridMultilevel"/>
    <w:tmpl w:val="435818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F211FF5"/>
    <w:multiLevelType w:val="hybridMultilevel"/>
    <w:tmpl w:val="5A5283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F77704E"/>
    <w:multiLevelType w:val="multilevel"/>
    <w:tmpl w:val="8468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333D5D"/>
    <w:multiLevelType w:val="hybridMultilevel"/>
    <w:tmpl w:val="9BD48B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878531C"/>
    <w:multiLevelType w:val="hybridMultilevel"/>
    <w:tmpl w:val="61E60E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31"/>
  </w:num>
  <w:num w:numId="5">
    <w:abstractNumId w:val="6"/>
  </w:num>
  <w:num w:numId="6">
    <w:abstractNumId w:val="23"/>
  </w:num>
  <w:num w:numId="7">
    <w:abstractNumId w:val="26"/>
  </w:num>
  <w:num w:numId="8">
    <w:abstractNumId w:val="10"/>
  </w:num>
  <w:num w:numId="9">
    <w:abstractNumId w:val="22"/>
  </w:num>
  <w:num w:numId="10">
    <w:abstractNumId w:val="7"/>
  </w:num>
  <w:num w:numId="11">
    <w:abstractNumId w:val="27"/>
  </w:num>
  <w:num w:numId="12">
    <w:abstractNumId w:val="24"/>
  </w:num>
  <w:num w:numId="13">
    <w:abstractNumId w:val="28"/>
  </w:num>
  <w:num w:numId="14">
    <w:abstractNumId w:val="15"/>
  </w:num>
  <w:num w:numId="15">
    <w:abstractNumId w:val="2"/>
  </w:num>
  <w:num w:numId="16">
    <w:abstractNumId w:val="29"/>
  </w:num>
  <w:num w:numId="17">
    <w:abstractNumId w:val="12"/>
  </w:num>
  <w:num w:numId="18">
    <w:abstractNumId w:val="11"/>
  </w:num>
  <w:num w:numId="19">
    <w:abstractNumId w:val="18"/>
  </w:num>
  <w:num w:numId="20">
    <w:abstractNumId w:val="20"/>
  </w:num>
  <w:num w:numId="21">
    <w:abstractNumId w:val="32"/>
  </w:num>
  <w:num w:numId="22">
    <w:abstractNumId w:val="9"/>
  </w:num>
  <w:num w:numId="23">
    <w:abstractNumId w:val="25"/>
  </w:num>
  <w:num w:numId="24">
    <w:abstractNumId w:val="21"/>
  </w:num>
  <w:num w:numId="25">
    <w:abstractNumId w:val="14"/>
  </w:num>
  <w:num w:numId="26">
    <w:abstractNumId w:val="1"/>
  </w:num>
  <w:num w:numId="27">
    <w:abstractNumId w:val="19"/>
  </w:num>
  <w:num w:numId="28">
    <w:abstractNumId w:val="4"/>
  </w:num>
  <w:num w:numId="29">
    <w:abstractNumId w:val="3"/>
  </w:num>
  <w:num w:numId="30">
    <w:abstractNumId w:val="13"/>
  </w:num>
  <w:num w:numId="31">
    <w:abstractNumId w:val="16"/>
  </w:num>
  <w:num w:numId="32">
    <w:abstractNumId w:val="17"/>
  </w:num>
  <w:num w:numId="33">
    <w:abstractNumId w:val="33"/>
  </w:num>
  <w:num w:numId="3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3484C"/>
    <w:rsid w:val="001B0F8B"/>
    <w:rsid w:val="002E4C77"/>
    <w:rsid w:val="0033484C"/>
    <w:rsid w:val="00460FFA"/>
    <w:rsid w:val="00510A67"/>
    <w:rsid w:val="006432E3"/>
    <w:rsid w:val="006908A6"/>
    <w:rsid w:val="006E524F"/>
    <w:rsid w:val="009A545E"/>
    <w:rsid w:val="009C2FED"/>
    <w:rsid w:val="00AA2318"/>
    <w:rsid w:val="00AA4778"/>
    <w:rsid w:val="00AF68F3"/>
    <w:rsid w:val="00B12607"/>
    <w:rsid w:val="00C82B47"/>
    <w:rsid w:val="00C839CC"/>
    <w:rsid w:val="00EB1CD8"/>
    <w:rsid w:val="00EB4476"/>
    <w:rsid w:val="00ED5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5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545E"/>
    <w:pPr>
      <w:ind w:left="720"/>
      <w:contextualSpacing/>
    </w:pPr>
  </w:style>
  <w:style w:type="paragraph" w:customStyle="1" w:styleId="Default">
    <w:name w:val="Default"/>
    <w:rsid w:val="002E4C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2E4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2E4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E4C77"/>
  </w:style>
  <w:style w:type="paragraph" w:styleId="a8">
    <w:name w:val="footer"/>
    <w:basedOn w:val="a"/>
    <w:link w:val="a9"/>
    <w:uiPriority w:val="99"/>
    <w:unhideWhenUsed/>
    <w:rsid w:val="002E4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E4C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3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6217</Words>
  <Characters>35438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 vz</dc:creator>
  <cp:keywords/>
  <dc:description/>
  <cp:lastModifiedBy>Пользователь</cp:lastModifiedBy>
  <cp:revision>9</cp:revision>
  <cp:lastPrinted>2023-10-25T08:58:00Z</cp:lastPrinted>
  <dcterms:created xsi:type="dcterms:W3CDTF">2023-10-18T20:46:00Z</dcterms:created>
  <dcterms:modified xsi:type="dcterms:W3CDTF">2023-10-25T09:01:00Z</dcterms:modified>
</cp:coreProperties>
</file>